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jpeg" ContentType="image/jpeg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 w:val="24"/>
          <w:szCs w:val="24"/>
        </w:rPr>
      </w:pPr>
      <w:r>
        <w:rPr>
          <w:rFonts w:eastAsia="Times New Roman" w:cs="Times New Roman"/>
          <w:color w:val="auto"/>
          <w:kern w:val="0"/>
          <w:sz w:val="24"/>
          <w:szCs w:val="24"/>
          <w:lang w:val="ru-RU" w:eastAsia="zh-CN" w:bidi="ar-SA"/>
        </w:rPr>
        <w:t>Министерство</w:t>
      </w:r>
      <w:r>
        <w:rPr>
          <w:sz w:val="24"/>
          <w:szCs w:val="24"/>
        </w:rPr>
        <w:t xml:space="preserve"> образования Вологодской области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БПОУ ВО «Вологодский аграрно-экономический колледж»</w:t>
      </w:r>
    </w:p>
    <w:p>
      <w:pPr>
        <w:pStyle w:val="Normal"/>
        <w:jc w:val="center"/>
        <w:rPr>
          <w:i/>
          <w:i/>
          <w:sz w:val="24"/>
          <w:szCs w:val="24"/>
        </w:rPr>
      </w:pPr>
      <w:r>
        <w:rPr>
          <w:i/>
          <w:sz w:val="24"/>
          <w:szCs w:val="24"/>
        </w:rPr>
      </w:r>
    </w:p>
    <w:p>
      <w:pPr>
        <w:pStyle w:val="Normal"/>
        <w:rPr>
          <w:i/>
          <w:i/>
          <w:sz w:val="24"/>
          <w:szCs w:val="24"/>
        </w:rPr>
      </w:pPr>
      <w:r>
        <w:rPr>
          <w:i/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keepNext w:val="true"/>
        <w:numPr>
          <w:ilvl w:val="0"/>
          <w:numId w:val="0"/>
        </w:numPr>
        <w:spacing w:before="120" w:after="0"/>
        <w:ind w:left="0" w:hanging="0"/>
        <w:jc w:val="center"/>
        <w:outlineLvl w:val="3"/>
        <w:rPr>
          <w:b/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</w:r>
    </w:p>
    <w:p>
      <w:pPr>
        <w:pStyle w:val="Normal"/>
        <w:keepNext w:val="true"/>
        <w:numPr>
          <w:ilvl w:val="0"/>
          <w:numId w:val="0"/>
        </w:numPr>
        <w:spacing w:before="120" w:after="0"/>
        <w:ind w:left="0" w:hanging="0"/>
        <w:jc w:val="center"/>
        <w:outlineLvl w:val="3"/>
        <w:rPr>
          <w:b/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</w:r>
    </w:p>
    <w:p>
      <w:pPr>
        <w:pStyle w:val="Normal"/>
        <w:keepNext w:val="true"/>
        <w:numPr>
          <w:ilvl w:val="0"/>
          <w:numId w:val="0"/>
        </w:numPr>
        <w:spacing w:before="120" w:after="0"/>
        <w:ind w:left="0" w:hanging="0"/>
        <w:jc w:val="center"/>
        <w:outlineLvl w:val="3"/>
        <w:rPr>
          <w:b/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</w:r>
    </w:p>
    <w:p>
      <w:pPr>
        <w:pStyle w:val="Normal"/>
        <w:keepNext w:val="true"/>
        <w:numPr>
          <w:ilvl w:val="0"/>
          <w:numId w:val="0"/>
        </w:numPr>
        <w:spacing w:before="120" w:after="0"/>
        <w:ind w:left="0" w:hanging="0"/>
        <w:jc w:val="center"/>
        <w:outlineLvl w:val="3"/>
        <w:rPr>
          <w:b/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МЕТОДИЧЕСКИЕ УКАЗАНИЯ </w:t>
      </w:r>
    </w:p>
    <w:p>
      <w:pPr>
        <w:pStyle w:val="Normal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ПО ВЫПОЛНЕНИЮ ВНЕАУДИТОРНОЙ </w:t>
      </w:r>
    </w:p>
    <w:p>
      <w:pPr>
        <w:pStyle w:val="Normal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САМОСТОЯТЕЛЬНОЙ РАБОТЫ</w:t>
      </w:r>
    </w:p>
    <w:p>
      <w:pPr>
        <w:pStyle w:val="Normal"/>
        <w:keepNext w:val="true"/>
        <w:numPr>
          <w:ilvl w:val="0"/>
          <w:numId w:val="0"/>
        </w:numPr>
        <w:spacing w:before="120" w:after="0"/>
        <w:ind w:left="0" w:hanging="0"/>
        <w:jc w:val="center"/>
        <w:outlineLvl w:val="3"/>
        <w:rPr>
          <w:sz w:val="24"/>
          <w:szCs w:val="24"/>
        </w:rPr>
      </w:pPr>
      <w:r>
        <w:rPr>
          <w:bCs/>
          <w:sz w:val="24"/>
          <w:szCs w:val="24"/>
          <w:lang w:eastAsia="ru-RU"/>
        </w:rPr>
        <w:t>ПО УЧЕБНОЙ ДИСЦИПЛИНЕ</w:t>
      </w:r>
    </w:p>
    <w:p>
      <w:pPr>
        <w:pStyle w:val="Normal"/>
        <w:keepNext w:val="true"/>
        <w:numPr>
          <w:ilvl w:val="0"/>
          <w:numId w:val="0"/>
        </w:numPr>
        <w:spacing w:before="120" w:after="0"/>
        <w:ind w:left="0" w:hanging="0"/>
        <w:jc w:val="center"/>
        <w:outlineLvl w:val="3"/>
        <w:rPr>
          <w:sz w:val="24"/>
          <w:szCs w:val="24"/>
        </w:rPr>
      </w:pPr>
      <w:r>
        <w:rPr>
          <w:bCs/>
          <w:sz w:val="24"/>
          <w:szCs w:val="24"/>
          <w:lang w:eastAsia="ru-RU"/>
        </w:rPr>
        <w:t>ОП 03 Менеджмент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По специальности СПО 38.02.07 Банковское дело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Квалификация «Специалист банковского дела»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Вологда, 2024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  <w:r>
        <w:br w:type="page"/>
      </w:r>
    </w:p>
    <w:tbl>
      <w:tblPr>
        <w:tblW w:w="9581" w:type="dxa"/>
        <w:jc w:val="left"/>
        <w:tblInd w:w="-5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782"/>
        <w:gridCol w:w="4798"/>
      </w:tblGrid>
      <w:tr>
        <w:trPr/>
        <w:tc>
          <w:tcPr>
            <w:tcW w:w="4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pageBreakBefore/>
              <w:spacing w:lineRule="auto" w:line="240" w:before="0" w:after="0"/>
              <w:jc w:val="both"/>
              <w:rPr>
                <w:rFonts w:eastAsia="Calibri" w:eastAsiaTheme="minorHAnsi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Рассмотрено методической комиссией технических и экономических дисциплин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eastAsia="Calibri" w:eastAsiaTheme="minorHAnsi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Протокол №1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0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от 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06.06.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2024 г.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eastAsia="Calibri" w:eastAsiaTheme="minorHAnsi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Председатель МК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eastAsia="Calibri" w:eastAsiaTheme="minorHAnsi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_______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drawing>
                <wp:inline distT="0" distB="0" distL="0" distR="0">
                  <wp:extent cx="542290" cy="285750"/>
                  <wp:effectExtent l="0" t="0" r="0" b="0"/>
                  <wp:docPr id="1" name="_x005F_x0000_i10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_x005F_x0000_i10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rcRect l="0" t="14883" r="0" b="159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  <w:sz w:val="24"/>
                <w:szCs w:val="24"/>
                <w:lang w:eastAsia="en-US"/>
              </w:rPr>
              <w:t>___О.Б. Литвинова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Одобрено и рекомендовано для внутреннего использования научно-методическим Советом колледжа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Протокол № </w:t>
            </w: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от </w:t>
            </w:r>
            <w:r>
              <w:rPr>
                <w:sz w:val="24"/>
                <w:szCs w:val="24"/>
              </w:rPr>
              <w:t>06</w:t>
            </w:r>
            <w:r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.2024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eastAsia="Calibri" w:eastAsiaTheme="minorHAnsi"/>
                <w:sz w:val="24"/>
                <w:szCs w:val="24"/>
                <w:lang w:eastAsia="en-US"/>
              </w:rPr>
            </w:pPr>
            <w:bookmarkStart w:id="0" w:name="_GoBack"/>
            <w:bookmarkEnd w:id="0"/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Председатель   НМС 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drawing>
                <wp:inline distT="0" distB="0" distL="0" distR="0">
                  <wp:extent cx="1267460" cy="531495"/>
                  <wp:effectExtent l="0" t="0" r="0" b="0"/>
                  <wp:docPr id="2" name="Рисунок 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rcRect l="-54" t="-116" r="-54" b="-1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7460" cy="531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Е.В. Вихарева</w:t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Автор – Л.П. Пуха, преподаватель БПОУ ВО «Вологодский аграрно-экономический колледж».</w:t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Методические рекомендации предназначены для обучающихся </w:t>
      </w:r>
      <w:r>
        <w:rPr>
          <w:color w:val="000000"/>
          <w:sz w:val="24"/>
          <w:szCs w:val="24"/>
        </w:rPr>
        <w:t>на базе основного общего образования</w:t>
      </w:r>
      <w:r>
        <w:rPr>
          <w:sz w:val="24"/>
          <w:szCs w:val="24"/>
        </w:rPr>
        <w:t xml:space="preserve"> специальности 38.02.07 Банковское дело и направлены на оказание практической помощи при выполнении внеаудиторной  самостоятельной работы по дисциплине </w:t>
      </w:r>
      <w:r>
        <w:rPr>
          <w:bCs/>
          <w:sz w:val="24"/>
          <w:szCs w:val="24"/>
          <w:lang w:eastAsia="ru-RU"/>
        </w:rPr>
        <w:t>ОП 02 Менеджмент.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br w:type="page"/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СОДЕРЖАНИЕ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Введение …………………………………………………………………………4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Цели, основные виды самостоятельной работы обучающихся….…………...5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Памятка для выполнения учебно-практических заданий……………………..8</w:t>
      </w:r>
    </w:p>
    <w:p>
      <w:pPr>
        <w:pStyle w:val="Normal"/>
        <w:rPr/>
      </w:pPr>
      <w:r>
        <w:rPr>
          <w:sz w:val="24"/>
          <w:szCs w:val="24"/>
        </w:rPr>
        <w:t>Самостоятельная работа № 1</w:t>
      </w:r>
      <w:r>
        <w:rPr>
          <w:rStyle w:val="FontStyle29"/>
          <w:sz w:val="24"/>
          <w:szCs w:val="24"/>
        </w:rPr>
        <w:t>Основные функции управления.</w:t>
      </w:r>
      <w:r>
        <w:rPr>
          <w:bCs/>
          <w:sz w:val="24"/>
          <w:szCs w:val="24"/>
        </w:rPr>
        <w:t>…………..…..10</w:t>
      </w:r>
    </w:p>
    <w:p>
      <w:pPr>
        <w:pStyle w:val="Normal"/>
        <w:rPr/>
      </w:pPr>
      <w:r>
        <w:rPr>
          <w:sz w:val="24"/>
          <w:szCs w:val="24"/>
        </w:rPr>
        <w:t xml:space="preserve">Самостоятельная работа № 2 </w:t>
      </w:r>
      <w:r>
        <w:rPr>
          <w:rStyle w:val="FontStyle29"/>
          <w:sz w:val="24"/>
          <w:szCs w:val="24"/>
        </w:rPr>
        <w:t>Этапы стратегического планирования</w:t>
      </w:r>
      <w:r>
        <w:rPr>
          <w:sz w:val="24"/>
          <w:szCs w:val="24"/>
        </w:rPr>
        <w:t>...……...10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Самостоятельная работа №4 Правила проведения деловой беседы……...….10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13"/>
        <w:jc w:val="left"/>
        <w:rPr>
          <w:sz w:val="24"/>
          <w:szCs w:val="24"/>
        </w:rPr>
      </w:pPr>
      <w:r>
        <w:rPr>
          <w:sz w:val="24"/>
          <w:szCs w:val="24"/>
        </w:rPr>
      </w:r>
      <w:r>
        <w:br w:type="page"/>
      </w:r>
    </w:p>
    <w:p>
      <w:pPr>
        <w:pStyle w:val="13"/>
        <w:rPr>
          <w:sz w:val="24"/>
          <w:szCs w:val="24"/>
        </w:rPr>
      </w:pPr>
      <w:r>
        <w:rPr>
          <w:sz w:val="24"/>
          <w:szCs w:val="24"/>
        </w:rPr>
        <w:t>Введение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Учебная дисциплина «Менеджмент» является общепрофилирующей, устанавливающей базовые знания для усвоения специальных дисциплин.</w:t>
      </w:r>
    </w:p>
    <w:p>
      <w:pPr>
        <w:pStyle w:val="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Выполнение самостоятельной работы должно способствовать более полному усвоению программного материала.</w:t>
      </w:r>
    </w:p>
    <w:p>
      <w:pPr>
        <w:pStyle w:val="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Методические указания для выполнения самостоятельной работы составлены в соответствии с рабочей программой по дисциплине, рассчитаны на 8 часов, предусматривают самостоятельное изучение отдельных проблем в сфере управления.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 результате выполнения самостоятельной работы обучающийся должен </w:t>
      </w:r>
      <w:r>
        <w:rPr>
          <w:b/>
          <w:i/>
          <w:sz w:val="24"/>
          <w:szCs w:val="24"/>
        </w:rPr>
        <w:t>уметь</w:t>
      </w:r>
      <w:r>
        <w:rPr>
          <w:i/>
          <w:sz w:val="24"/>
          <w:szCs w:val="24"/>
        </w:rPr>
        <w:t>:</w:t>
      </w:r>
    </w:p>
    <w:p>
      <w:pPr>
        <w:pStyle w:val="Normal"/>
        <w:numPr>
          <w:ilvl w:val="0"/>
          <w:numId w:val="8"/>
        </w:numPr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sz w:val="24"/>
          <w:szCs w:val="24"/>
        </w:rPr>
      </w:pPr>
      <w:r>
        <w:rPr>
          <w:sz w:val="24"/>
          <w:szCs w:val="24"/>
        </w:rPr>
        <w:t>Оперировать основными понятиями и категориями менеджмента;</w:t>
      </w:r>
    </w:p>
    <w:p>
      <w:pPr>
        <w:pStyle w:val="Normal"/>
        <w:numPr>
          <w:ilvl w:val="0"/>
          <w:numId w:val="8"/>
        </w:numPr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sz w:val="24"/>
          <w:szCs w:val="24"/>
        </w:rPr>
      </w:pPr>
      <w:r>
        <w:rPr>
          <w:sz w:val="24"/>
          <w:szCs w:val="24"/>
        </w:rPr>
        <w:t>Планировать и организовывать работу подразделения;</w:t>
      </w:r>
    </w:p>
    <w:p>
      <w:pPr>
        <w:pStyle w:val="Normal"/>
        <w:numPr>
          <w:ilvl w:val="0"/>
          <w:numId w:val="8"/>
        </w:numPr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Проектировать организационные структуры управления;</w:t>
      </w:r>
    </w:p>
    <w:p>
      <w:pPr>
        <w:pStyle w:val="Normal"/>
        <w:numPr>
          <w:ilvl w:val="0"/>
          <w:numId w:val="8"/>
        </w:numPr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Применять в профессиональной деятельности приемы и методы эффективного делового общения;</w:t>
      </w:r>
    </w:p>
    <w:p>
      <w:pPr>
        <w:pStyle w:val="Normal"/>
        <w:numPr>
          <w:ilvl w:val="0"/>
          <w:numId w:val="8"/>
        </w:numPr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Принимать эффективные решения, используя систему методов управления.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72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результате выполнения самостоятельной работы обучающийся </w:t>
      </w:r>
      <w:r>
        <w:rPr>
          <w:b/>
          <w:i/>
          <w:sz w:val="24"/>
          <w:szCs w:val="24"/>
        </w:rPr>
        <w:t>должен знать</w:t>
      </w:r>
      <w:r>
        <w:rPr>
          <w:sz w:val="24"/>
          <w:szCs w:val="24"/>
        </w:rPr>
        <w:t>: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sz w:val="24"/>
          <w:szCs w:val="24"/>
        </w:rPr>
      </w:pPr>
      <w:r>
        <w:rPr>
          <w:bCs/>
          <w:sz w:val="24"/>
          <w:szCs w:val="24"/>
        </w:rPr>
        <w:t>Сущность и характерные черты современного менеджмента, историю его развития;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sz w:val="24"/>
          <w:szCs w:val="24"/>
        </w:rPr>
      </w:pPr>
      <w:r>
        <w:rPr>
          <w:bCs/>
          <w:sz w:val="24"/>
          <w:szCs w:val="24"/>
        </w:rPr>
        <w:t>Факторы внешней и внутренней среды организации;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sz w:val="24"/>
          <w:szCs w:val="24"/>
        </w:rPr>
      </w:pPr>
      <w:r>
        <w:rPr>
          <w:bCs/>
          <w:sz w:val="24"/>
          <w:szCs w:val="24"/>
        </w:rPr>
        <w:t>Основные виды организационных структур, принципы и правила их проектирования;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sz w:val="24"/>
          <w:szCs w:val="24"/>
        </w:rPr>
      </w:pPr>
      <w:r>
        <w:rPr>
          <w:bCs/>
          <w:sz w:val="24"/>
          <w:szCs w:val="24"/>
        </w:rPr>
        <w:t>Процесс принятия и реализации управленческих решений;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sz w:val="24"/>
          <w:szCs w:val="24"/>
        </w:rPr>
      </w:pPr>
      <w:r>
        <w:rPr>
          <w:bCs/>
          <w:sz w:val="24"/>
          <w:szCs w:val="24"/>
        </w:rPr>
        <w:t>Функции менеджмента в рыночной экономике: организацию, планирование, мотивацию и контроль деятельности экономического субъекта;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sz w:val="24"/>
          <w:szCs w:val="24"/>
        </w:rPr>
      </w:pPr>
      <w:r>
        <w:rPr>
          <w:bCs/>
          <w:sz w:val="24"/>
          <w:szCs w:val="24"/>
        </w:rPr>
        <w:t>Систему методов управления;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sz w:val="24"/>
          <w:szCs w:val="24"/>
        </w:rPr>
      </w:pPr>
      <w:r>
        <w:rPr>
          <w:bCs/>
          <w:sz w:val="24"/>
          <w:szCs w:val="24"/>
        </w:rPr>
        <w:t>Виды управленческих решений и методы их принятия;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sz w:val="24"/>
          <w:szCs w:val="24"/>
        </w:rPr>
      </w:pPr>
      <w:r>
        <w:rPr>
          <w:bCs/>
          <w:sz w:val="24"/>
          <w:szCs w:val="24"/>
        </w:rPr>
        <w:t>Стили управления;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sz w:val="24"/>
          <w:szCs w:val="24"/>
        </w:rPr>
      </w:pPr>
      <w:r>
        <w:rPr>
          <w:bCs/>
          <w:sz w:val="24"/>
          <w:szCs w:val="24"/>
        </w:rPr>
        <w:t>Сущность и основные виды коммуникаций;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sz w:val="24"/>
          <w:szCs w:val="24"/>
        </w:rPr>
      </w:pPr>
      <w:r>
        <w:rPr>
          <w:bCs/>
          <w:sz w:val="24"/>
          <w:szCs w:val="24"/>
        </w:rPr>
        <w:t>Особенности организации управления в банковских учреждениях.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Выполнение заданий по самостоятельной работе должно  формировать навыки работы с литературой, умение выбрать главное, самостоятельность в получении знаний.</w:t>
      </w:r>
      <w:r>
        <w:br w:type="page"/>
      </w:r>
    </w:p>
    <w:p>
      <w:pPr>
        <w:pStyle w:val="13"/>
        <w:rPr>
          <w:sz w:val="24"/>
          <w:szCs w:val="24"/>
        </w:rPr>
      </w:pPr>
      <w:r>
        <w:rPr>
          <w:sz w:val="24"/>
          <w:szCs w:val="24"/>
        </w:rPr>
        <w:t>Цели, основные виды самостоятельной работы обучающихся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i/>
          <w:sz w:val="24"/>
          <w:szCs w:val="24"/>
        </w:rPr>
        <w:t>Цели самостоятельной внеаудиторной работы обучающихся</w:t>
      </w:r>
    </w:p>
    <w:p>
      <w:pPr>
        <w:pStyle w:val="Normal"/>
        <w:widowControl w:val="false"/>
        <w:numPr>
          <w:ilvl w:val="0"/>
          <w:numId w:val="3"/>
        </w:numPr>
        <w:ind w:left="0" w:hanging="0"/>
        <w:jc w:val="both"/>
        <w:rPr>
          <w:sz w:val="24"/>
          <w:szCs w:val="24"/>
        </w:rPr>
      </w:pPr>
      <w:r>
        <w:rPr>
          <w:sz w:val="24"/>
          <w:szCs w:val="24"/>
        </w:rPr>
        <w:t>систематизация и закрепление полученных теоретических знаний и практических умений студентов;</w:t>
      </w:r>
    </w:p>
    <w:p>
      <w:pPr>
        <w:pStyle w:val="Normal"/>
        <w:widowControl w:val="false"/>
        <w:numPr>
          <w:ilvl w:val="0"/>
          <w:numId w:val="3"/>
        </w:numPr>
        <w:ind w:left="0" w:hanging="0"/>
        <w:jc w:val="both"/>
        <w:rPr>
          <w:sz w:val="24"/>
          <w:szCs w:val="24"/>
        </w:rPr>
      </w:pPr>
      <w:r>
        <w:rPr>
          <w:sz w:val="24"/>
          <w:szCs w:val="24"/>
        </w:rPr>
        <w:t>углубление и расширение теоретических знаний;</w:t>
      </w:r>
    </w:p>
    <w:p>
      <w:pPr>
        <w:pStyle w:val="Normal"/>
        <w:widowControl w:val="false"/>
        <w:numPr>
          <w:ilvl w:val="0"/>
          <w:numId w:val="3"/>
        </w:numPr>
        <w:ind w:left="0" w:hanging="0"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умения использовать нормативную, правовую и справочную литературу;</w:t>
      </w:r>
    </w:p>
    <w:p>
      <w:pPr>
        <w:pStyle w:val="Normal"/>
        <w:widowControl w:val="false"/>
        <w:numPr>
          <w:ilvl w:val="0"/>
          <w:numId w:val="3"/>
        </w:numPr>
        <w:ind w:left="0" w:hanging="0"/>
        <w:jc w:val="both"/>
        <w:rPr>
          <w:sz w:val="24"/>
          <w:szCs w:val="24"/>
        </w:rPr>
      </w:pPr>
      <w:r>
        <w:rPr>
          <w:sz w:val="24"/>
          <w:szCs w:val="24"/>
        </w:rPr>
        <w:t>развитие познавательных способностей и активности обучающихся;</w:t>
      </w:r>
    </w:p>
    <w:p>
      <w:pPr>
        <w:pStyle w:val="Normal"/>
        <w:widowControl w:val="false"/>
        <w:numPr>
          <w:ilvl w:val="0"/>
          <w:numId w:val="3"/>
        </w:numPr>
        <w:ind w:left="0" w:hanging="0"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самостоятельности мышления;</w:t>
      </w:r>
    </w:p>
    <w:p>
      <w:pPr>
        <w:pStyle w:val="Normal"/>
        <w:widowControl w:val="false"/>
        <w:numPr>
          <w:ilvl w:val="0"/>
          <w:numId w:val="3"/>
        </w:numPr>
        <w:ind w:left="0" w:hanging="0"/>
        <w:jc w:val="both"/>
        <w:rPr>
          <w:sz w:val="24"/>
          <w:szCs w:val="24"/>
        </w:rPr>
      </w:pPr>
      <w:r>
        <w:rPr>
          <w:sz w:val="24"/>
          <w:szCs w:val="24"/>
        </w:rPr>
        <w:t>оперирование необходимыми методами исследования;</w:t>
      </w:r>
    </w:p>
    <w:p>
      <w:pPr>
        <w:pStyle w:val="Normal"/>
        <w:widowControl w:val="false"/>
        <w:numPr>
          <w:ilvl w:val="0"/>
          <w:numId w:val="3"/>
        </w:numPr>
        <w:ind w:left="0" w:hanging="0"/>
        <w:jc w:val="both"/>
        <w:rPr>
          <w:sz w:val="24"/>
          <w:szCs w:val="24"/>
        </w:rPr>
      </w:pPr>
      <w:r>
        <w:rPr>
          <w:sz w:val="24"/>
          <w:szCs w:val="24"/>
        </w:rPr>
        <w:t>умение обрабатывать полученные результаты, анализировать и осмысливать их с учётом имеющихся данных;</w:t>
      </w:r>
    </w:p>
    <w:p>
      <w:pPr>
        <w:pStyle w:val="Normal"/>
        <w:widowControl w:val="false"/>
        <w:numPr>
          <w:ilvl w:val="0"/>
          <w:numId w:val="3"/>
        </w:numPr>
        <w:ind w:left="0" w:hanging="0"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навыка профессиональной деятельности с привлечением современных информационных технологий.</w:t>
      </w:r>
    </w:p>
    <w:tbl>
      <w:tblPr>
        <w:tblW w:w="9934" w:type="dxa"/>
        <w:jc w:val="left"/>
        <w:tblInd w:w="-323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906"/>
        <w:gridCol w:w="1984"/>
        <w:gridCol w:w="1415"/>
        <w:gridCol w:w="4628"/>
      </w:tblGrid>
      <w:tr>
        <w:trPr/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темы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Информационное обеспечение</w:t>
            </w:r>
          </w:p>
        </w:tc>
      </w:tr>
      <w:tr>
        <w:trPr>
          <w:trHeight w:val="1845" w:hRule="atLeast"/>
        </w:trPr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1.1.</w:t>
            </w:r>
          </w:p>
          <w:p>
            <w:pPr>
              <w:pStyle w:val="Style61"/>
              <w:widowControl/>
              <w:spacing w:lineRule="auto" w:line="240"/>
              <w:ind w:hanging="0"/>
              <w:jc w:val="center"/>
              <w:rPr/>
            </w:pPr>
            <w:r>
              <w:rPr>
                <w:rStyle w:val="FontStyle29"/>
                <w:b/>
                <w:sz w:val="24"/>
                <w:szCs w:val="24"/>
              </w:rPr>
              <w:t>Понятие, сущность и задачи менеджмента.</w:t>
            </w:r>
          </w:p>
          <w:p>
            <w:pPr>
              <w:pStyle w:val="Normal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Style w:val="FontStyle29"/>
                <w:sz w:val="24"/>
                <w:szCs w:val="24"/>
              </w:rPr>
              <w:t>Основные функции управления.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1.Гапоненко А. Л.Менеджмент: учебник и практикум для среднего профессионального образования / А. Л. Гапоненко; ответственный редактор А. Л. Гапоненко. — Москва: Издательство Юрайт, 2024. — 396 с. — (Профессиональное образование). — ISBN 978-5-534-02049-6. — Текст: электронный // ЭБС Юрайт [сайт]. — URL:</w:t>
            </w:r>
            <w:r>
              <w:fldChar w:fldCharType="begin"/>
            </w:r>
            <w:r>
              <w:rPr>
                <w:rStyle w:val="ListLabel15"/>
                <w:sz w:val="24"/>
                <w:szCs w:val="24"/>
              </w:rPr>
              <w:instrText> HYPERLINK "https://biblio-online.ru/bcode/433278" \l "_blank"</w:instrText>
            </w:r>
            <w:r>
              <w:rPr>
                <w:rStyle w:val="ListLabel15"/>
                <w:sz w:val="24"/>
                <w:szCs w:val="24"/>
              </w:rPr>
              <w:fldChar w:fldCharType="separate"/>
            </w:r>
            <w:r>
              <w:rPr>
                <w:rStyle w:val="ListLabel15"/>
                <w:color w:val="000000"/>
                <w:sz w:val="24"/>
                <w:szCs w:val="24"/>
              </w:rPr>
              <w:t>https://biblio-online.ru/bcode/433278</w:t>
            </w:r>
            <w:r>
              <w:rPr>
                <w:rStyle w:val="ListLabel15"/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. 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Стр.16-26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2.Сетков В.И. Менеджмент: учебное пособие / 2.Сетков В.И. — Москва: КноРус, 2024. — 150 с. — (СПО). — ISBN 978-5-406-04323-3. — URL: https://book.ru/book/932930. — Текст: электронный. Стр.21-23</w:t>
            </w:r>
          </w:p>
        </w:tc>
      </w:tr>
      <w:tr>
        <w:trPr>
          <w:trHeight w:val="1695" w:hRule="atLeast"/>
        </w:trPr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1.3.</w:t>
            </w:r>
          </w:p>
          <w:p>
            <w:pPr>
              <w:pStyle w:val="Normal"/>
              <w:jc w:val="center"/>
              <w:rPr/>
            </w:pPr>
            <w:r>
              <w:rPr>
                <w:rStyle w:val="FontStyle29"/>
                <w:b/>
                <w:sz w:val="24"/>
                <w:szCs w:val="24"/>
              </w:rPr>
              <w:t>Планирование в управлении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61"/>
              <w:ind w:hanging="0"/>
              <w:rPr/>
            </w:pPr>
            <w:r>
              <w:rPr>
                <w:rStyle w:val="FontStyle29"/>
                <w:sz w:val="24"/>
                <w:szCs w:val="24"/>
              </w:rPr>
              <w:t>Этапы стратегического планирования.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11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1.Казначевская Г.Б. </w:t>
            </w:r>
          </w:p>
          <w:p>
            <w:pPr>
              <w:pStyle w:val="Normal"/>
              <w:tabs>
                <w:tab w:val="clear" w:pos="708"/>
                <w:tab w:val="left" w:pos="11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Менеджмент: учебник / Казначевская Г.Б. — Москва: КноРус, 2024. — 240 с. — (СПО). — ISBN 978-5-406-06561-7. — URL: https://book.ru/book/931163— Текст: электронный. Стр.76-81</w:t>
            </w:r>
          </w:p>
        </w:tc>
      </w:tr>
      <w:tr>
        <w:trPr>
          <w:trHeight w:val="870" w:hRule="atLeast"/>
        </w:trPr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2.3.</w:t>
            </w:r>
          </w:p>
          <w:p>
            <w:pPr>
              <w:pStyle w:val="Normal"/>
              <w:jc w:val="center"/>
              <w:rPr/>
            </w:pPr>
            <w:r>
              <w:rPr>
                <w:rStyle w:val="FontStyle29"/>
                <w:b/>
                <w:sz w:val="24"/>
                <w:szCs w:val="24"/>
              </w:rPr>
              <w:t>Коммуникации в менеджменте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0"/>
              <w:spacing w:lineRule="auto" w:line="240"/>
              <w:ind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проведения деловой беседы.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1.Казначевская Г.Б. 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Менеджмент: учебник / Казначевская Г.Б. — Москва: КноРус, 2024. — 240 с. — (СПО). — ISBN 978-5-406-06561-7. — URL: https://book.ru/book/931163— Текст: электронный. Стр.190-192</w:t>
            </w:r>
          </w:p>
        </w:tc>
      </w:tr>
      <w:tr>
        <w:trPr>
          <w:trHeight w:val="72" w:hRule="atLeast"/>
        </w:trPr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0"/>
              <w:spacing w:lineRule="auto" w:line="240"/>
              <w:ind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Перед выполнением внеаудиторной самостоятельной работы преподаватель проводит инструктаж (консультацию) с определением цели задания, его содержания, сроков выполнения, основных требований к результатам работы, критериев оценки, форм контроля и перечня литературы.</w:t>
      </w:r>
    </w:p>
    <w:p>
      <w:pPr>
        <w:pStyle w:val="Normal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Согласно требованиям государственных образовательных стандартов среднего профессионального образования и плана учебного процесса каждый студент обязан выполнить по каждой учебной дисциплине определенный объем внеаудиторной  самостоятельной   работы.</w:t>
      </w:r>
    </w:p>
    <w:p>
      <w:pPr>
        <w:pStyle w:val="Normal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качестве форм и методов контроля внеаудиторной самостоятельной работы  используются письменные ответы на вопросы плана по каждой теме.</w:t>
      </w:r>
    </w:p>
    <w:p>
      <w:pPr>
        <w:pStyle w:val="1"/>
        <w:numPr>
          <w:ilvl w:val="0"/>
          <w:numId w:val="2"/>
        </w:numPr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1"/>
        <w:numPr>
          <w:ilvl w:val="0"/>
          <w:numId w:val="2"/>
        </w:numPr>
        <w:spacing w:before="0" w:after="0"/>
        <w:ind w:firstLine="567"/>
        <w:jc w:val="both"/>
        <w:rPr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Критерии оценки результатов самостоятельной работы</w:t>
      </w:r>
    </w:p>
    <w:p>
      <w:pPr>
        <w:pStyle w:val="Normal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Критериями оценки результатов внеаудиторной самостоятельной работы обучающихся являются:</w:t>
      </w:r>
    </w:p>
    <w:p>
      <w:pPr>
        <w:pStyle w:val="Normal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-уровень освоения учебного материала;</w:t>
      </w:r>
    </w:p>
    <w:p>
      <w:pPr>
        <w:pStyle w:val="Normal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-уровень умения использовать теоретические знания при выполнении практических задач;</w:t>
      </w:r>
    </w:p>
    <w:p>
      <w:pPr>
        <w:pStyle w:val="Normal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-уровень сформированности общеучебных умений;</w:t>
      </w:r>
    </w:p>
    <w:p>
      <w:pPr>
        <w:pStyle w:val="Normal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-уровень умения активно использовать электронные образовательные ресурсы, находить требующуюся информацию, изучать ее и применять на практике;</w:t>
      </w:r>
    </w:p>
    <w:p>
      <w:pPr>
        <w:pStyle w:val="Normal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-обоснованность и четкость изложения материала;</w:t>
      </w:r>
    </w:p>
    <w:p>
      <w:pPr>
        <w:pStyle w:val="Normal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-оформление материала в соответствии с требованиями стандарта;</w:t>
      </w:r>
    </w:p>
    <w:p>
      <w:pPr>
        <w:pStyle w:val="Normal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-уровень умения ориентироваться в потоке информации, выделять главное;</w:t>
      </w:r>
    </w:p>
    <w:p>
      <w:pPr>
        <w:pStyle w:val="Normal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-уровень умения четко сформулировать проблему, предложив ее решение, критически оценить решение и его последствия;</w:t>
      </w:r>
    </w:p>
    <w:p>
      <w:pPr>
        <w:pStyle w:val="Normal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-уровень умения определить, проанализировать альтернативные возможности, варианты действий;</w:t>
      </w:r>
    </w:p>
    <w:p>
      <w:pPr>
        <w:pStyle w:val="Normal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-уровень умения сформулировать собственную позицию, оценку и аргументировать ее.</w:t>
      </w:r>
      <w:r>
        <w:br w:type="page"/>
      </w:r>
    </w:p>
    <w:p>
      <w:pPr>
        <w:pStyle w:val="1"/>
        <w:numPr>
          <w:ilvl w:val="0"/>
          <w:numId w:val="2"/>
        </w:numPr>
        <w:spacing w:before="0" w:after="0"/>
        <w:jc w:val="center"/>
        <w:rPr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Методические рекомендации по работе с литературой</w:t>
      </w:r>
    </w:p>
    <w:p>
      <w:pPr>
        <w:pStyle w:val="Normal"/>
        <w:rPr>
          <w:rFonts w:eastAsia="Calibri"/>
          <w:color w:val="000000"/>
          <w:sz w:val="24"/>
          <w:szCs w:val="24"/>
          <w:lang w:eastAsia="ru-RU"/>
        </w:rPr>
      </w:pPr>
      <w:r>
        <w:rPr>
          <w:rFonts w:eastAsia="Calibri"/>
          <w:color w:val="000000"/>
          <w:sz w:val="24"/>
          <w:szCs w:val="24"/>
          <w:lang w:eastAsia="ru-RU"/>
        </w:rPr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 xml:space="preserve">Важной составляющей самостоятельной внеаудиторной подготовки является работа с литературой ко всем занятий: семинарским, практическим, при подготовке к зачетам, экзаменам, тестированию участию в научных конференциях. </w:t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>Умение работать с литературой означает научиться осмысленно пользоваться источниками.</w:t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>Существует несколько методов работы с литературой.</w:t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 xml:space="preserve">Один из них - самый известный - </w:t>
      </w:r>
      <w:r>
        <w:rPr>
          <w:rFonts w:eastAsia="Calibri"/>
          <w:sz w:val="24"/>
          <w:szCs w:val="24"/>
          <w:u w:val="single"/>
        </w:rPr>
        <w:t>метод повторения</w:t>
      </w:r>
      <w:r>
        <w:rPr>
          <w:rFonts w:eastAsia="Calibri"/>
          <w:sz w:val="24"/>
          <w:szCs w:val="24"/>
        </w:rPr>
        <w:t>: прочитанный текст можно заучить наизусть. Простое повторение воздействует  на память механически и поверхностно. Полученные таким путем сведения легко забываются.</w:t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 xml:space="preserve">Наиболее эффективный метод - </w:t>
      </w:r>
      <w:r>
        <w:rPr>
          <w:rFonts w:eastAsia="Calibri"/>
          <w:sz w:val="24"/>
          <w:szCs w:val="24"/>
          <w:u w:val="single"/>
        </w:rPr>
        <w:t>метод кодирования</w:t>
      </w:r>
      <w:r>
        <w:rPr>
          <w:rFonts w:eastAsia="Calibri"/>
          <w:sz w:val="24"/>
          <w:szCs w:val="24"/>
        </w:rPr>
        <w:t>: прочитанный текст нужно подвергнуть большей, чем простое заучивание, обработке. Чтобы основательно обработать информацию и  закодировать ее для хранения, важно провести целый ряд мыслительных операций: прокомментировать новые данные; оценить их значение; поставить вопросы; сопоставить полученные  сведения с ранее известными.</w:t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>Для улучшения обработки информации очень важно устанавливать осмысленные связи, структурировать новые сведения.</w:t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 xml:space="preserve">Изучение научной учебной и иной литературы требует ведения рабочих записей. </w:t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>Форма записей может быть весьма разнообразной: простой или развернутый план, тезисы, цитаты, конспект.</w:t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u w:val="single"/>
        </w:rPr>
        <w:t>План</w:t>
      </w:r>
      <w:r>
        <w:rPr>
          <w:rFonts w:eastAsia="Calibri"/>
          <w:sz w:val="24"/>
          <w:szCs w:val="24"/>
        </w:rPr>
        <w:t xml:space="preserve">  - первооснова, каркас какой- либо письменной работы, определяющие последовательность изложения материала.</w:t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>План является наиболее краткой и потому самой доступной и распространенной формой записей содержания исходного источника информации. По существу, это перечень основных вопросов, рассматриваемых в источнике. План может быть простым и развернутым. Их отличие состоит в степени детализации содержания и, соответственно, в объеме.</w:t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>Преимущество плана состоит в следующем.</w:t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rFonts w:eastAsia="Calibri"/>
          <w:i/>
          <w:sz w:val="24"/>
          <w:szCs w:val="24"/>
        </w:rPr>
        <w:t>Во-первых</w:t>
      </w:r>
      <w:r>
        <w:rPr>
          <w:rFonts w:eastAsia="Calibri"/>
          <w:sz w:val="24"/>
          <w:szCs w:val="24"/>
        </w:rPr>
        <w:t>,  план позволяет наилучшим образом уяснить логику мысли автора, упрощает понимание главных моментов произведения.</w:t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rFonts w:eastAsia="Calibri"/>
          <w:i/>
          <w:sz w:val="24"/>
          <w:szCs w:val="24"/>
        </w:rPr>
        <w:t>Во-вторых</w:t>
      </w:r>
      <w:r>
        <w:rPr>
          <w:rFonts w:eastAsia="Calibri"/>
          <w:sz w:val="24"/>
          <w:szCs w:val="24"/>
        </w:rPr>
        <w:t>, план позволяет быстро и глубоко проникнуть в сущность построения произведения и, следовательно, гораздо легче ориентироваться в его содержании.</w:t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rFonts w:eastAsia="Calibri"/>
          <w:i/>
          <w:sz w:val="24"/>
          <w:szCs w:val="24"/>
        </w:rPr>
        <w:t>В-третьих</w:t>
      </w:r>
      <w:r>
        <w:rPr>
          <w:rFonts w:eastAsia="Calibri"/>
          <w:sz w:val="24"/>
          <w:szCs w:val="24"/>
        </w:rPr>
        <w:t>, план позволяет – при последующем возвращении к нему – быстрее обычного вспомнить прочитанное.</w:t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rFonts w:eastAsia="Calibri"/>
          <w:i/>
          <w:sz w:val="24"/>
          <w:szCs w:val="24"/>
        </w:rPr>
        <w:t>В-четвертых</w:t>
      </w:r>
      <w:r>
        <w:rPr>
          <w:rFonts w:eastAsia="Calibri"/>
          <w:sz w:val="24"/>
          <w:szCs w:val="24"/>
        </w:rPr>
        <w:t>, С помощью плана гораздо удобнее отыскивать в источнике  нужные места, факты, цитаты и т.д.</w:t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u w:val="single"/>
        </w:rPr>
        <w:t>Выписки</w:t>
      </w:r>
      <w:r>
        <w:rPr>
          <w:rFonts w:eastAsia="Calibri"/>
          <w:sz w:val="24"/>
          <w:szCs w:val="24"/>
        </w:rPr>
        <w:t xml:space="preserve"> - небольшие фрагменты текста (неполные и полные предложения, отделы, абзацы, а также дословные и близкие к дословным записи об излагаемых в нем фактах), содержащие в себе квинтэссенцию содержания прочитанного. </w:t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>Выписки представляют собой более сложную форму записи содержания исходного источника информации. По сути, выписки – не что иное, как цитаты, заимствованные из текста. Выписки позволяют в концентрированные форме и с максимальной точностью воспроизвести в произвольном (чаще последовательном) порядке наиболее важные мысли автора, статистические и даталогические сведения. В отдельных случаях – когда это оправдано с точки зрения продолжения работы над текстом – вполне допустимо заменять цитирование изложением, близким дословному.</w:t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u w:val="single"/>
        </w:rPr>
        <w:t>Тезисы</w:t>
      </w:r>
      <w:r>
        <w:rPr>
          <w:rFonts w:eastAsia="Calibri"/>
          <w:sz w:val="24"/>
          <w:szCs w:val="24"/>
        </w:rPr>
        <w:t xml:space="preserve"> – сжатое изложение содержания изученного материала в утвердительной (реже опровергающей) форме.</w:t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 xml:space="preserve">Отличие тезисов от обычных выписок состоит в следующем. </w:t>
      </w:r>
      <w:r>
        <w:rPr>
          <w:rFonts w:eastAsia="Calibri"/>
          <w:i/>
          <w:sz w:val="24"/>
          <w:szCs w:val="24"/>
        </w:rPr>
        <w:t>Во-первых</w:t>
      </w:r>
      <w:r>
        <w:rPr>
          <w:rFonts w:eastAsia="Calibri"/>
          <w:sz w:val="24"/>
          <w:szCs w:val="24"/>
        </w:rPr>
        <w:t xml:space="preserve">, тезисам присуща значительно более высокая степень концентрации материала.  </w:t>
      </w:r>
      <w:r>
        <w:rPr>
          <w:rFonts w:eastAsia="Calibri"/>
          <w:i/>
          <w:sz w:val="24"/>
          <w:szCs w:val="24"/>
        </w:rPr>
        <w:t>Во-вторых</w:t>
      </w:r>
      <w:r>
        <w:rPr>
          <w:rFonts w:eastAsia="Calibri"/>
          <w:sz w:val="24"/>
          <w:szCs w:val="24"/>
        </w:rPr>
        <w:t xml:space="preserve">, в тезисах отмечается преобладание выводов над общими рассуждениями. </w:t>
      </w:r>
      <w:r>
        <w:rPr>
          <w:rFonts w:eastAsia="Calibri"/>
          <w:i/>
          <w:sz w:val="24"/>
          <w:szCs w:val="24"/>
        </w:rPr>
        <w:t>В-третьих</w:t>
      </w:r>
      <w:r>
        <w:rPr>
          <w:rFonts w:eastAsia="Calibri"/>
          <w:sz w:val="24"/>
          <w:szCs w:val="24"/>
        </w:rPr>
        <w:t>, чаще всего тезисы записываются близко к оригинальному тексту, т.е. без использования прямого цитирования.</w:t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u w:val="single"/>
        </w:rPr>
        <w:t>Аннотация</w:t>
      </w:r>
      <w:r>
        <w:rPr>
          <w:rFonts w:eastAsia="Calibri"/>
          <w:sz w:val="24"/>
          <w:szCs w:val="24"/>
        </w:rPr>
        <w:t xml:space="preserve"> – краткое изложение основного содержания исходного источника информации, дающее о нем обобщенное представление. К  написанию аннотаций прибегают в тех случаях, когда подлинная ценность и пригодность исходного источника информации исполнителю письменной работы окончательно неясна, но в то же время о нем необходимо оставить краткую запись с обобщающей характеристикой. Для указанной цели и используется аннотация.</w:t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u w:val="single"/>
        </w:rPr>
        <w:t xml:space="preserve">Резюме </w:t>
      </w:r>
      <w:r>
        <w:rPr>
          <w:rFonts w:eastAsia="Calibri"/>
          <w:sz w:val="24"/>
          <w:szCs w:val="24"/>
        </w:rPr>
        <w:t>– краткая оценка изученного содержания исходного источника информации, полученная, прежде всего, на основе содержащихся в нем выводов. Резюме весьма сходно по своей сути с аннотацией. Однако, в отличие от последней, текст резюме концентрирует в себе данные не из основного содержания исходного источника информации, а из его заключительной части, прежде всего, выводов.  Но, как и в случае с аннотацией, резюме излагается своими словами – выдержки из оригинального текста в нем практически не встречаются.</w:t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u w:val="single"/>
        </w:rPr>
        <w:t>Конспект</w:t>
      </w:r>
      <w:r>
        <w:rPr>
          <w:rFonts w:eastAsia="Calibri"/>
          <w:sz w:val="24"/>
          <w:szCs w:val="24"/>
        </w:rPr>
        <w:t xml:space="preserve"> (ответ по плану) – сложная запись содержания исходного текста, включающая в себя заимствования (цитаты) наиболее примечательных мест в сочетании с планом источника, а также сжатый анализ записанного материала и выводы по нему.</w:t>
      </w:r>
    </w:p>
    <w:p>
      <w:pPr>
        <w:pStyle w:val="Normal"/>
        <w:ind w:firstLine="284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</w:p>
    <w:p>
      <w:pPr>
        <w:pStyle w:val="1"/>
        <w:numPr>
          <w:ilvl w:val="0"/>
          <w:numId w:val="2"/>
        </w:numPr>
        <w:spacing w:before="0" w:after="0"/>
        <w:jc w:val="center"/>
        <w:rPr>
          <w:sz w:val="24"/>
          <w:szCs w:val="24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</w:rPr>
        <w:t>Методические </w:t>
      </w:r>
      <w:bookmarkStart w:id="1" w:name="YANDEX_186"/>
      <w:bookmarkEnd w:id="1"/>
      <w:r>
        <w:rPr>
          <w:rFonts w:eastAsia="Calibri" w:cs="Times New Roman" w:ascii="Times New Roman" w:hAnsi="Times New Roman"/>
          <w:color w:val="000000"/>
          <w:sz w:val="24"/>
          <w:szCs w:val="24"/>
        </w:rPr>
        <w:t>рекомендации по составлению</w:t>
      </w:r>
      <w:r>
        <w:rPr>
          <w:rFonts w:eastAsia="Calibri" w:cs="Times New Roman" w:ascii="Times New Roman" w:hAnsi="Times New Roman"/>
          <w:iCs/>
          <w:color w:val="000000"/>
          <w:sz w:val="24"/>
          <w:szCs w:val="24"/>
        </w:rPr>
        <w:t xml:space="preserve"> конспекта (ответ по плану)</w:t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Выделите главное, составьте план;</w:t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Кратко сформулируйте основные положения текста, отметьте аргументацию автора;</w:t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Грамотно записывайте цитаты. Цитируя, учитывайте лаконичность, значимость мысли.</w:t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>
      <w:pPr>
        <w:pStyle w:val="Normal"/>
        <w:rPr>
          <w:rFonts w:eastAsia="Calibri"/>
          <w:b/>
          <w:b/>
          <w:bCs/>
          <w:color w:val="000000"/>
          <w:sz w:val="24"/>
          <w:szCs w:val="24"/>
        </w:rPr>
      </w:pPr>
      <w:r>
        <w:rPr>
          <w:rFonts w:eastAsia="Calibri"/>
          <w:b/>
          <w:bCs/>
          <w:color w:val="000000"/>
          <w:sz w:val="24"/>
          <w:szCs w:val="24"/>
        </w:rPr>
      </w:r>
    </w:p>
    <w:p>
      <w:pPr>
        <w:pStyle w:val="Normal"/>
        <w:ind w:firstLine="284"/>
        <w:rPr>
          <w:sz w:val="24"/>
          <w:szCs w:val="24"/>
        </w:rPr>
      </w:pPr>
      <w:r>
        <w:rPr>
          <w:rFonts w:eastAsia="Calibri"/>
          <w:b/>
          <w:bCs/>
          <w:color w:val="000000"/>
          <w:sz w:val="24"/>
          <w:szCs w:val="24"/>
        </w:rPr>
        <w:t>Форма контроля и критерии оценки</w:t>
      </w:r>
    </w:p>
    <w:p>
      <w:pPr>
        <w:pStyle w:val="Normal"/>
        <w:ind w:firstLine="284"/>
        <w:rPr>
          <w:rFonts w:eastAsia="Calibri"/>
          <w:b/>
          <w:b/>
          <w:color w:val="000000"/>
          <w:sz w:val="24"/>
          <w:szCs w:val="24"/>
        </w:rPr>
      </w:pPr>
      <w:r>
        <w:rPr>
          <w:rFonts w:eastAsia="Calibri"/>
          <w:b/>
          <w:color w:val="000000"/>
          <w:sz w:val="24"/>
          <w:szCs w:val="24"/>
        </w:rPr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«5» Полнота использования учебного материала. Объём конспекта – 1 тетрадная страница на один раздел или один лист формата А 4. Логика изложения (наличие схем, количество смысловых связей между понятиями). Наглядность (наличие рисунков, символов, и пр.; аккуратность выполнения, читаемость конспекта). Грамотность (терминологическая и орфографическая). Отсутствие связанных предложений, только опорные сигналы – слова, словосочетания, символы. Самостоятельность при составлении. </w:t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«4» Использование учебного материала не полное. Объём конспекта – 1 тетрадная страница на один раздел или один лист формата А 4. Не достаточно логично изложено (наличие схем, количество смысловых связей между понятиями). Наглядность (наличие рисунков, символов, и пр.; аккуратность выполнения, читаемость конспекта. Грамотность (терминологическая и орфографическая). Отсутствие связанных предложений, только опорные сигналы – слова, словосочетания, символы. Самостоятельность при составлении. </w:t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«3» Использование учебного материала не полное. Объём конспекта – менее одной тетрадной страницы на один раздел или один лист формата А 4. Не достаточно логично изложено (наличие схем, количество смысловых связей между понятиями). Наглядность (наличие рисунков, символов, и пр.; аккуратность выполнения, читаемость конспекта. Грамотность (терминологическая и орфографическая). Отсутствие связанных предложений, только опорные сигналы – слова, словосочетания, символы. Самостоятельность при составлении. Не разборчивый почерк. </w:t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«2» Использование учебного материала не полное. Объём конспекта – менее одной тетрадной страницы на один раздел или один лист формата А 4. Отсутствуют схемы, количество смысловых связей между понятиями. Отсутствует наглядность (наличие рисунков, символов, и пр.; аккуратность выполнения, читаемость конспекта. Допущены ошибки терминологические и орфографические. Отсутствие связанных предложений, только опорные сигналы – слова, словосочетания, символы. Не самостоятельность при составлении. Не разборчивый почерк. </w:t>
      </w:r>
    </w:p>
    <w:p>
      <w:pPr>
        <w:pStyle w:val="1"/>
        <w:numPr>
          <w:ilvl w:val="0"/>
          <w:numId w:val="2"/>
        </w:numPr>
        <w:spacing w:before="0" w:after="0"/>
        <w:jc w:val="center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  <w:r>
        <w:br w:type="page"/>
      </w:r>
    </w:p>
    <w:p>
      <w:pPr>
        <w:pStyle w:val="Normal"/>
        <w:jc w:val="center"/>
        <w:rPr/>
      </w:pPr>
      <w:r>
        <w:rPr>
          <w:b/>
          <w:sz w:val="24"/>
          <w:szCs w:val="24"/>
        </w:rPr>
        <w:t xml:space="preserve">Тема 1.1. </w:t>
      </w:r>
      <w:r>
        <w:rPr>
          <w:rStyle w:val="FontStyle29"/>
          <w:b/>
          <w:sz w:val="24"/>
          <w:szCs w:val="24"/>
        </w:rPr>
        <w:t>Понятие, сущность и задачи менеджмента.</w:t>
      </w:r>
    </w:p>
    <w:p>
      <w:pPr>
        <w:pStyle w:val="1"/>
        <w:keepNext w:val="false"/>
        <w:keepLines w:val="false"/>
        <w:numPr>
          <w:ilvl w:val="0"/>
          <w:numId w:val="2"/>
        </w:numPr>
        <w:spacing w:before="0" w:after="0"/>
        <w:rPr>
          <w:b w:val="false"/>
          <w:b w:val="false"/>
          <w:color w:val="000000"/>
          <w:sz w:val="24"/>
          <w:szCs w:val="24"/>
        </w:rPr>
      </w:pPr>
      <w:r>
        <w:rPr>
          <w:b w:val="false"/>
          <w:color w:val="000000"/>
          <w:sz w:val="24"/>
          <w:szCs w:val="24"/>
        </w:rPr>
      </w:r>
    </w:p>
    <w:p>
      <w:pPr>
        <w:pStyle w:val="1"/>
        <w:keepNext w:val="false"/>
        <w:keepLines w:val="false"/>
        <w:numPr>
          <w:ilvl w:val="0"/>
          <w:numId w:val="2"/>
        </w:numPr>
        <w:spacing w:before="0" w:after="0"/>
        <w:jc w:val="center"/>
        <w:rPr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Самостоятельная работа № 1.</w:t>
      </w:r>
    </w:p>
    <w:p>
      <w:pPr>
        <w:pStyle w:val="Normal"/>
        <w:jc w:val="center"/>
        <w:rPr/>
      </w:pPr>
      <w:r>
        <w:rPr>
          <w:rStyle w:val="FontStyle29"/>
          <w:sz w:val="24"/>
          <w:szCs w:val="24"/>
        </w:rPr>
        <w:t>Основные функции управления.</w:t>
      </w:r>
    </w:p>
    <w:p>
      <w:pPr>
        <w:pStyle w:val="Normal"/>
        <w:jc w:val="center"/>
        <w:rPr>
          <w:sz w:val="24"/>
          <w:szCs w:val="24"/>
        </w:rPr>
      </w:pPr>
      <w:r>
        <w:rPr>
          <w:bCs/>
          <w:sz w:val="24"/>
          <w:szCs w:val="24"/>
        </w:rPr>
        <w:t>Примерный план ответа:</w:t>
      </w:r>
    </w:p>
    <w:p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bCs/>
          <w:sz w:val="24"/>
          <w:szCs w:val="24"/>
        </w:rPr>
        <w:t>Понятие функции управления (менеджмента) и цикла менеджмента.</w:t>
      </w:r>
    </w:p>
    <w:p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bCs/>
          <w:sz w:val="24"/>
          <w:szCs w:val="24"/>
        </w:rPr>
        <w:t>Планирование.</w:t>
      </w:r>
    </w:p>
    <w:p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bCs/>
          <w:sz w:val="24"/>
          <w:szCs w:val="24"/>
        </w:rPr>
        <w:t>Организация.</w:t>
      </w:r>
    </w:p>
    <w:p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bCs/>
          <w:sz w:val="24"/>
          <w:szCs w:val="24"/>
        </w:rPr>
        <w:t>Мотивация.</w:t>
      </w:r>
    </w:p>
    <w:p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bCs/>
          <w:sz w:val="24"/>
          <w:szCs w:val="24"/>
        </w:rPr>
        <w:t>Контроль.</w:t>
      </w:r>
    </w:p>
    <w:p>
      <w:pPr>
        <w:pStyle w:val="Normal"/>
        <w:jc w:val="both"/>
        <w:rPr>
          <w:sz w:val="24"/>
          <w:szCs w:val="24"/>
        </w:rPr>
      </w:pPr>
      <w:r>
        <w:rPr>
          <w:b/>
          <w:sz w:val="24"/>
          <w:szCs w:val="24"/>
        </w:rPr>
        <w:t>Срок выполнения:</w:t>
      </w:r>
      <w:r>
        <w:rPr>
          <w:sz w:val="24"/>
          <w:szCs w:val="24"/>
        </w:rPr>
        <w:t xml:space="preserve">  выполнить работу к следующему уроку.</w:t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jc w:val="center"/>
        <w:rPr/>
      </w:pPr>
      <w:r>
        <w:rPr>
          <w:b/>
          <w:sz w:val="24"/>
          <w:szCs w:val="24"/>
        </w:rPr>
        <w:t xml:space="preserve">Тема 1.4 </w:t>
      </w:r>
      <w:r>
        <w:rPr>
          <w:rStyle w:val="FontStyle29"/>
          <w:b/>
          <w:sz w:val="24"/>
          <w:szCs w:val="24"/>
        </w:rPr>
        <w:t>Особенности организации управления в банковских учреждениях.</w:t>
      </w:r>
    </w:p>
    <w:p>
      <w:pPr>
        <w:pStyle w:val="Normal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b/>
          <w:sz w:val="24"/>
          <w:szCs w:val="24"/>
        </w:rPr>
        <w:t>Самостоятельная работа № 2</w:t>
      </w:r>
    </w:p>
    <w:p>
      <w:pPr>
        <w:pStyle w:val="Normal"/>
        <w:jc w:val="center"/>
        <w:rPr/>
      </w:pPr>
      <w:r>
        <w:rPr>
          <w:rStyle w:val="FontStyle29"/>
          <w:sz w:val="24"/>
          <w:szCs w:val="24"/>
        </w:rPr>
        <w:t>Этапы стратегического планирования.</w:t>
      </w:r>
    </w:p>
    <w:p>
      <w:pPr>
        <w:pStyle w:val="Normal"/>
        <w:jc w:val="center"/>
        <w:rPr>
          <w:sz w:val="24"/>
          <w:szCs w:val="24"/>
        </w:rPr>
      </w:pPr>
      <w:r>
        <w:rPr>
          <w:bCs/>
          <w:sz w:val="24"/>
          <w:szCs w:val="24"/>
        </w:rPr>
        <w:t>Примерный план ответа:</w:t>
      </w:r>
    </w:p>
    <w:p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Разработка миссии организации.</w:t>
      </w:r>
    </w:p>
    <w:p>
      <w:pPr>
        <w:pStyle w:val="ListParagraph"/>
        <w:numPr>
          <w:ilvl w:val="0"/>
          <w:numId w:val="4"/>
        </w:numPr>
        <w:rPr/>
      </w:pPr>
      <w:r>
        <w:rPr>
          <w:sz w:val="24"/>
          <w:szCs w:val="24"/>
        </w:rPr>
        <w:t>Формулирование целей</w:t>
      </w:r>
      <w:r>
        <w:rPr>
          <w:rStyle w:val="FontStyle29"/>
          <w:sz w:val="24"/>
          <w:szCs w:val="24"/>
        </w:rPr>
        <w:t>.</w:t>
      </w:r>
    </w:p>
    <w:p>
      <w:pPr>
        <w:pStyle w:val="ListParagraph"/>
        <w:numPr>
          <w:ilvl w:val="0"/>
          <w:numId w:val="4"/>
        </w:numPr>
        <w:rPr/>
      </w:pPr>
      <w:r>
        <w:rPr>
          <w:rStyle w:val="FontStyle29"/>
          <w:sz w:val="24"/>
          <w:szCs w:val="24"/>
        </w:rPr>
        <w:t>Анализ внешней среды.</w:t>
      </w:r>
    </w:p>
    <w:p>
      <w:pPr>
        <w:pStyle w:val="ListParagraph"/>
        <w:numPr>
          <w:ilvl w:val="0"/>
          <w:numId w:val="4"/>
        </w:numPr>
        <w:rPr/>
      </w:pPr>
      <w:r>
        <w:rPr>
          <w:rStyle w:val="FontStyle29"/>
          <w:sz w:val="24"/>
          <w:szCs w:val="24"/>
        </w:rPr>
        <w:t>Управленческое обследование сильных и слабых сторон организации (</w:t>
      </w:r>
      <w:r>
        <w:rPr>
          <w:rStyle w:val="FontStyle29"/>
          <w:sz w:val="24"/>
          <w:szCs w:val="24"/>
          <w:lang w:val="en-US"/>
        </w:rPr>
        <w:t>SWOT</w:t>
      </w:r>
      <w:r>
        <w:rPr>
          <w:rStyle w:val="FontStyle29"/>
          <w:sz w:val="24"/>
          <w:szCs w:val="24"/>
        </w:rPr>
        <w:t>-анализ).</w:t>
      </w:r>
    </w:p>
    <w:p>
      <w:pPr>
        <w:pStyle w:val="ListParagraph"/>
        <w:numPr>
          <w:ilvl w:val="0"/>
          <w:numId w:val="4"/>
        </w:numPr>
        <w:rPr/>
      </w:pPr>
      <w:r>
        <w:rPr>
          <w:rStyle w:val="FontStyle29"/>
          <w:sz w:val="24"/>
          <w:szCs w:val="24"/>
        </w:rPr>
        <w:t>Анализ стратегических альтернатив.</w:t>
      </w:r>
    </w:p>
    <w:p>
      <w:pPr>
        <w:pStyle w:val="ListParagraph"/>
        <w:numPr>
          <w:ilvl w:val="0"/>
          <w:numId w:val="4"/>
        </w:numPr>
        <w:rPr/>
      </w:pPr>
      <w:r>
        <w:rPr>
          <w:rStyle w:val="FontStyle29"/>
          <w:sz w:val="24"/>
          <w:szCs w:val="24"/>
        </w:rPr>
        <w:t>Выбор стратегии.</w:t>
      </w:r>
    </w:p>
    <w:p>
      <w:pPr>
        <w:pStyle w:val="ListParagraph"/>
        <w:numPr>
          <w:ilvl w:val="0"/>
          <w:numId w:val="4"/>
        </w:numPr>
        <w:rPr/>
      </w:pPr>
      <w:r>
        <w:rPr>
          <w:rStyle w:val="FontStyle29"/>
          <w:sz w:val="24"/>
          <w:szCs w:val="24"/>
        </w:rPr>
        <w:t>Реализация стратегии.</w:t>
      </w:r>
    </w:p>
    <w:p>
      <w:pPr>
        <w:pStyle w:val="ListParagraph"/>
        <w:numPr>
          <w:ilvl w:val="0"/>
          <w:numId w:val="4"/>
        </w:numPr>
        <w:rPr/>
      </w:pPr>
      <w:r>
        <w:rPr>
          <w:rStyle w:val="FontStyle29"/>
          <w:sz w:val="24"/>
          <w:szCs w:val="24"/>
        </w:rPr>
        <w:t>Оценка реализации стратегии.</w:t>
      </w:r>
    </w:p>
    <w:p>
      <w:pPr>
        <w:pStyle w:val="Normal"/>
        <w:jc w:val="both"/>
        <w:rPr>
          <w:sz w:val="24"/>
          <w:szCs w:val="24"/>
        </w:rPr>
      </w:pPr>
      <w:r>
        <w:rPr>
          <w:b/>
          <w:sz w:val="24"/>
          <w:szCs w:val="24"/>
        </w:rPr>
        <w:t>Срок выполнения:</w:t>
      </w:r>
      <w:r>
        <w:rPr>
          <w:sz w:val="24"/>
          <w:szCs w:val="24"/>
        </w:rPr>
        <w:t xml:space="preserve">  выполнить работу к следующему уроку.</w:t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jc w:val="center"/>
        <w:rPr/>
      </w:pPr>
      <w:r>
        <w:rPr>
          <w:b/>
          <w:sz w:val="24"/>
          <w:szCs w:val="24"/>
        </w:rPr>
        <w:t xml:space="preserve">Тема 2.4. </w:t>
      </w:r>
      <w:r>
        <w:rPr>
          <w:rStyle w:val="FontStyle29"/>
          <w:b/>
          <w:sz w:val="24"/>
          <w:szCs w:val="24"/>
        </w:rPr>
        <w:t>Коммуникации в менеджменте</w:t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Style20"/>
        <w:widowControl/>
        <w:spacing w:lineRule="auto" w:line="240"/>
        <w:ind w:hanging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>Самостоятельная работа № 3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Правила проведения деловой беседы.</w:t>
      </w:r>
    </w:p>
    <w:p>
      <w:pPr>
        <w:pStyle w:val="Normal"/>
        <w:jc w:val="center"/>
        <w:rPr>
          <w:sz w:val="24"/>
          <w:szCs w:val="24"/>
        </w:rPr>
      </w:pPr>
      <w:r>
        <w:rPr>
          <w:bCs/>
          <w:sz w:val="24"/>
          <w:szCs w:val="24"/>
        </w:rPr>
        <w:t>Примерный план ответа:</w:t>
      </w:r>
    </w:p>
    <w:p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bCs/>
          <w:sz w:val="24"/>
          <w:szCs w:val="24"/>
        </w:rPr>
        <w:t>Понятие беседы.</w:t>
      </w:r>
    </w:p>
    <w:p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bCs/>
          <w:sz w:val="24"/>
          <w:szCs w:val="24"/>
        </w:rPr>
        <w:t>Этапы беседы и их характеристика</w:t>
      </w:r>
    </w:p>
    <w:p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bCs/>
          <w:sz w:val="24"/>
          <w:szCs w:val="24"/>
        </w:rPr>
        <w:t>Правила проведения беседы.</w:t>
      </w:r>
    </w:p>
    <w:p>
      <w:pPr>
        <w:pStyle w:val="Normal"/>
        <w:jc w:val="both"/>
        <w:rPr/>
      </w:pPr>
      <w:r>
        <w:rPr>
          <w:b/>
          <w:sz w:val="24"/>
          <w:szCs w:val="24"/>
        </w:rPr>
        <w:t>Срок выполнения:</w:t>
      </w:r>
      <w:r>
        <w:rPr>
          <w:sz w:val="24"/>
          <w:szCs w:val="24"/>
        </w:rPr>
        <w:t xml:space="preserve">  выполнить работу к следующему уроку.</w:t>
      </w:r>
    </w:p>
    <w:sectPr>
      <w:footerReference w:type="default" r:id="rId4"/>
      <w:footerReference w:type="first" r:id="rId5"/>
      <w:type w:val="nextPage"/>
      <w:pgSz w:w="11906" w:h="16838"/>
      <w:pgMar w:left="1701" w:right="850" w:header="0" w:top="1134" w:footer="708" w:bottom="1134" w:gutter="0"/>
      <w:pgNumType w:fmt="decimal"/>
      <w:formProt w:val="false"/>
      <w:titlePg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Symbol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Courier New">
    <w:charset w:val="cc"/>
    <w:family w:val="roman"/>
    <w:pitch w:val="variable"/>
  </w:font>
  <w:font w:name="Wingdings">
    <w:charset w:val="cc"/>
    <w:family w:val="roman"/>
    <w:pitch w:val="variable"/>
  </w:font>
  <w:font w:name="Tahoma">
    <w:charset w:val="cc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10</w:t>
    </w:r>
    <w:r>
      <w:rPr/>
      <w:fldChar w:fldCharType="end"/>
    </w:r>
  </w:p>
  <w:p>
    <w:pPr>
      <w:pStyle w:val="Style23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pStyle w:val="4"/>
      <w:numFmt w:val="none"/>
      <w:suff w:val="nothing"/>
      <w:lvlText w:val=""/>
      <w:lvlJc w:val="left"/>
      <w:pPr>
        <w:ind w:left="0" w:hanging="0"/>
      </w:pPr>
    </w:lvl>
    <w:lvl w:ilvl="4">
      <w:start w:val="1"/>
      <w:pStyle w:val="5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8"/>
        <w:rFonts w:cs="OpenSymbol;Arial Unicode M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;Arial Unicode MS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;Arial Unicode M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4"/>
        <w:szCs w:val="28"/>
        <w:rFonts w:cs="OpenSymbol;Arial Unicode M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;Arial Unicode MS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;Arial Unicode M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4"/>
        <w:szCs w:val="28"/>
        <w:rFonts w:cs="OpenSymbol;Arial Unicode M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;Arial Unicode MS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;Arial Unicode MS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sz w:val="24"/>
        <w:b w:val="false"/>
        <w:szCs w:val="24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bCs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6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bCs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8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szCs w:val="24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b2ea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1" w:customStyle="1">
    <w:name w:val="Heading 1"/>
    <w:basedOn w:val="Normal"/>
    <w:next w:val="Normal"/>
    <w:qFormat/>
    <w:rsid w:val="00ab2ea5"/>
    <w:pPr>
      <w:keepNext w:val="true"/>
      <w:keepLines/>
      <w:numPr>
        <w:ilvl w:val="0"/>
        <w:numId w:val="1"/>
      </w:numPr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 w:customStyle="1">
    <w:name w:val="Heading 2"/>
    <w:basedOn w:val="Normal"/>
    <w:next w:val="Normal"/>
    <w:qFormat/>
    <w:rsid w:val="00ab2ea5"/>
    <w:pPr>
      <w:keepNext w:val="true"/>
      <w:keepLines/>
      <w:numPr>
        <w:ilvl w:val="1"/>
        <w:numId w:val="1"/>
      </w:numPr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 w:customStyle="1">
    <w:name w:val="Heading 3"/>
    <w:basedOn w:val="Normal"/>
    <w:next w:val="Normal"/>
    <w:qFormat/>
    <w:rsid w:val="00ab2ea5"/>
    <w:pPr>
      <w:keepNext w:val="true"/>
      <w:keepLines/>
      <w:numPr>
        <w:ilvl w:val="2"/>
        <w:numId w:val="1"/>
      </w:numPr>
      <w:spacing w:before="200" w:after="0"/>
      <w:outlineLvl w:val="2"/>
    </w:pPr>
    <w:rPr>
      <w:rFonts w:ascii="Cambria" w:hAnsi="Cambria" w:cs="Cambria"/>
      <w:b/>
      <w:bCs/>
      <w:color w:val="4F81BD"/>
    </w:rPr>
  </w:style>
  <w:style w:type="paragraph" w:styleId="4" w:customStyle="1">
    <w:name w:val="Heading 4"/>
    <w:basedOn w:val="Normal"/>
    <w:next w:val="Normal"/>
    <w:qFormat/>
    <w:rsid w:val="00ab2ea5"/>
    <w:pPr>
      <w:keepNext w:val="true"/>
      <w:keepLines/>
      <w:numPr>
        <w:ilvl w:val="3"/>
        <w:numId w:val="1"/>
      </w:numPr>
      <w:spacing w:before="200" w:after="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5" w:customStyle="1">
    <w:name w:val="Heading 5"/>
    <w:basedOn w:val="Normal"/>
    <w:next w:val="Normal"/>
    <w:qFormat/>
    <w:rsid w:val="00ab2ea5"/>
    <w:pPr>
      <w:keepNext w:val="true"/>
      <w:numPr>
        <w:ilvl w:val="4"/>
        <w:numId w:val="1"/>
      </w:numPr>
      <w:outlineLvl w:val="4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ab2ea5"/>
    <w:rPr>
      <w:rFonts w:ascii="Symbol" w:hAnsi="Symbol" w:cs="OpenSymbol;Arial Unicode MS"/>
      <w:sz w:val="24"/>
      <w:szCs w:val="28"/>
    </w:rPr>
  </w:style>
  <w:style w:type="character" w:styleId="WW8Num1z1" w:customStyle="1">
    <w:name w:val="WW8Num1z1"/>
    <w:qFormat/>
    <w:rsid w:val="00ab2ea5"/>
    <w:rPr>
      <w:rFonts w:ascii="OpenSymbol;Arial Unicode MS" w:hAnsi="OpenSymbol;Arial Unicode MS" w:cs="OpenSymbol;Arial Unicode MS"/>
    </w:rPr>
  </w:style>
  <w:style w:type="character" w:styleId="WW8Num2z0" w:customStyle="1">
    <w:name w:val="WW8Num2z0"/>
    <w:qFormat/>
    <w:rsid w:val="00ab2ea5"/>
    <w:rPr>
      <w:b w:val="false"/>
    </w:rPr>
  </w:style>
  <w:style w:type="character" w:styleId="WW8Num2z1" w:customStyle="1">
    <w:name w:val="WW8Num2z1"/>
    <w:qFormat/>
    <w:rsid w:val="00ab2ea5"/>
    <w:rPr/>
  </w:style>
  <w:style w:type="character" w:styleId="WW8Num2z2" w:customStyle="1">
    <w:name w:val="WW8Num2z2"/>
    <w:qFormat/>
    <w:rsid w:val="00ab2ea5"/>
    <w:rPr/>
  </w:style>
  <w:style w:type="character" w:styleId="WW8Num2z3" w:customStyle="1">
    <w:name w:val="WW8Num2z3"/>
    <w:qFormat/>
    <w:rsid w:val="00ab2ea5"/>
    <w:rPr/>
  </w:style>
  <w:style w:type="character" w:styleId="WW8Num2z4" w:customStyle="1">
    <w:name w:val="WW8Num2z4"/>
    <w:qFormat/>
    <w:rsid w:val="00ab2ea5"/>
    <w:rPr/>
  </w:style>
  <w:style w:type="character" w:styleId="WW8Num2z5" w:customStyle="1">
    <w:name w:val="WW8Num2z5"/>
    <w:qFormat/>
    <w:rsid w:val="00ab2ea5"/>
    <w:rPr/>
  </w:style>
  <w:style w:type="character" w:styleId="WW8Num2z6" w:customStyle="1">
    <w:name w:val="WW8Num2z6"/>
    <w:qFormat/>
    <w:rsid w:val="00ab2ea5"/>
    <w:rPr/>
  </w:style>
  <w:style w:type="character" w:styleId="WW8Num2z7" w:customStyle="1">
    <w:name w:val="WW8Num2z7"/>
    <w:qFormat/>
    <w:rsid w:val="00ab2ea5"/>
    <w:rPr/>
  </w:style>
  <w:style w:type="character" w:styleId="WW8Num2z8" w:customStyle="1">
    <w:name w:val="WW8Num2z8"/>
    <w:qFormat/>
    <w:rsid w:val="00ab2ea5"/>
    <w:rPr/>
  </w:style>
  <w:style w:type="character" w:styleId="WW8Num3z0" w:customStyle="1">
    <w:name w:val="WW8Num3z0"/>
    <w:qFormat/>
    <w:rsid w:val="00ab2ea5"/>
    <w:rPr/>
  </w:style>
  <w:style w:type="character" w:styleId="WW8Num3z1" w:customStyle="1">
    <w:name w:val="WW8Num3z1"/>
    <w:qFormat/>
    <w:rsid w:val="00ab2ea5"/>
    <w:rPr/>
  </w:style>
  <w:style w:type="character" w:styleId="WW8Num3z2" w:customStyle="1">
    <w:name w:val="WW8Num3z2"/>
    <w:qFormat/>
    <w:rsid w:val="00ab2ea5"/>
    <w:rPr/>
  </w:style>
  <w:style w:type="character" w:styleId="WW8Num3z3" w:customStyle="1">
    <w:name w:val="WW8Num3z3"/>
    <w:qFormat/>
    <w:rsid w:val="00ab2ea5"/>
    <w:rPr/>
  </w:style>
  <w:style w:type="character" w:styleId="WW8Num3z4" w:customStyle="1">
    <w:name w:val="WW8Num3z4"/>
    <w:qFormat/>
    <w:rsid w:val="00ab2ea5"/>
    <w:rPr/>
  </w:style>
  <w:style w:type="character" w:styleId="WW8Num3z5" w:customStyle="1">
    <w:name w:val="WW8Num3z5"/>
    <w:qFormat/>
    <w:rsid w:val="00ab2ea5"/>
    <w:rPr/>
  </w:style>
  <w:style w:type="character" w:styleId="WW8Num3z6" w:customStyle="1">
    <w:name w:val="WW8Num3z6"/>
    <w:qFormat/>
    <w:rsid w:val="00ab2ea5"/>
    <w:rPr/>
  </w:style>
  <w:style w:type="character" w:styleId="WW8Num3z7" w:customStyle="1">
    <w:name w:val="WW8Num3z7"/>
    <w:qFormat/>
    <w:rsid w:val="00ab2ea5"/>
    <w:rPr/>
  </w:style>
  <w:style w:type="character" w:styleId="WW8Num3z8" w:customStyle="1">
    <w:name w:val="WW8Num3z8"/>
    <w:qFormat/>
    <w:rsid w:val="00ab2ea5"/>
    <w:rPr/>
  </w:style>
  <w:style w:type="character" w:styleId="WW8Num4z0" w:customStyle="1">
    <w:name w:val="WW8Num4z0"/>
    <w:qFormat/>
    <w:rsid w:val="00ab2ea5"/>
    <w:rPr/>
  </w:style>
  <w:style w:type="character" w:styleId="WW8Num4z1" w:customStyle="1">
    <w:name w:val="WW8Num4z1"/>
    <w:qFormat/>
    <w:rsid w:val="00ab2ea5"/>
    <w:rPr/>
  </w:style>
  <w:style w:type="character" w:styleId="WW8Num4z2" w:customStyle="1">
    <w:name w:val="WW8Num4z2"/>
    <w:qFormat/>
    <w:rsid w:val="00ab2ea5"/>
    <w:rPr/>
  </w:style>
  <w:style w:type="character" w:styleId="WW8Num4z3" w:customStyle="1">
    <w:name w:val="WW8Num4z3"/>
    <w:qFormat/>
    <w:rsid w:val="00ab2ea5"/>
    <w:rPr/>
  </w:style>
  <w:style w:type="character" w:styleId="WW8Num4z4" w:customStyle="1">
    <w:name w:val="WW8Num4z4"/>
    <w:qFormat/>
    <w:rsid w:val="00ab2ea5"/>
    <w:rPr/>
  </w:style>
  <w:style w:type="character" w:styleId="WW8Num4z5" w:customStyle="1">
    <w:name w:val="WW8Num4z5"/>
    <w:qFormat/>
    <w:rsid w:val="00ab2ea5"/>
    <w:rPr/>
  </w:style>
  <w:style w:type="character" w:styleId="WW8Num4z6" w:customStyle="1">
    <w:name w:val="WW8Num4z6"/>
    <w:qFormat/>
    <w:rsid w:val="00ab2ea5"/>
    <w:rPr/>
  </w:style>
  <w:style w:type="character" w:styleId="WW8Num4z7" w:customStyle="1">
    <w:name w:val="WW8Num4z7"/>
    <w:qFormat/>
    <w:rsid w:val="00ab2ea5"/>
    <w:rPr/>
  </w:style>
  <w:style w:type="character" w:styleId="WW8Num4z8" w:customStyle="1">
    <w:name w:val="WW8Num4z8"/>
    <w:qFormat/>
    <w:rsid w:val="00ab2ea5"/>
    <w:rPr/>
  </w:style>
  <w:style w:type="character" w:styleId="WW8Num5z0" w:customStyle="1">
    <w:name w:val="WW8Num5z0"/>
    <w:qFormat/>
    <w:rsid w:val="00ab2ea5"/>
    <w:rPr>
      <w:sz w:val="28"/>
      <w:szCs w:val="28"/>
    </w:rPr>
  </w:style>
  <w:style w:type="character" w:styleId="WW8Num5z1" w:customStyle="1">
    <w:name w:val="WW8Num5z1"/>
    <w:qFormat/>
    <w:rsid w:val="00ab2ea5"/>
    <w:rPr/>
  </w:style>
  <w:style w:type="character" w:styleId="WW8Num5z2" w:customStyle="1">
    <w:name w:val="WW8Num5z2"/>
    <w:qFormat/>
    <w:rsid w:val="00ab2ea5"/>
    <w:rPr/>
  </w:style>
  <w:style w:type="character" w:styleId="WW8Num5z3" w:customStyle="1">
    <w:name w:val="WW8Num5z3"/>
    <w:qFormat/>
    <w:rsid w:val="00ab2ea5"/>
    <w:rPr/>
  </w:style>
  <w:style w:type="character" w:styleId="WW8Num5z4" w:customStyle="1">
    <w:name w:val="WW8Num5z4"/>
    <w:qFormat/>
    <w:rsid w:val="00ab2ea5"/>
    <w:rPr/>
  </w:style>
  <w:style w:type="character" w:styleId="WW8Num5z5" w:customStyle="1">
    <w:name w:val="WW8Num5z5"/>
    <w:qFormat/>
    <w:rsid w:val="00ab2ea5"/>
    <w:rPr/>
  </w:style>
  <w:style w:type="character" w:styleId="WW8Num5z6" w:customStyle="1">
    <w:name w:val="WW8Num5z6"/>
    <w:qFormat/>
    <w:rsid w:val="00ab2ea5"/>
    <w:rPr/>
  </w:style>
  <w:style w:type="character" w:styleId="WW8Num5z7" w:customStyle="1">
    <w:name w:val="WW8Num5z7"/>
    <w:qFormat/>
    <w:rsid w:val="00ab2ea5"/>
    <w:rPr/>
  </w:style>
  <w:style w:type="character" w:styleId="WW8Num5z8" w:customStyle="1">
    <w:name w:val="WW8Num5z8"/>
    <w:qFormat/>
    <w:rsid w:val="00ab2ea5"/>
    <w:rPr/>
  </w:style>
  <w:style w:type="character" w:styleId="WW8Num6z0" w:customStyle="1">
    <w:name w:val="WW8Num6z0"/>
    <w:qFormat/>
    <w:rsid w:val="00ab2ea5"/>
    <w:rPr/>
  </w:style>
  <w:style w:type="character" w:styleId="WW8Num6z1" w:customStyle="1">
    <w:name w:val="WW8Num6z1"/>
    <w:qFormat/>
    <w:rsid w:val="00ab2ea5"/>
    <w:rPr/>
  </w:style>
  <w:style w:type="character" w:styleId="WW8Num6z2" w:customStyle="1">
    <w:name w:val="WW8Num6z2"/>
    <w:qFormat/>
    <w:rsid w:val="00ab2ea5"/>
    <w:rPr/>
  </w:style>
  <w:style w:type="character" w:styleId="WW8Num6z3" w:customStyle="1">
    <w:name w:val="WW8Num6z3"/>
    <w:qFormat/>
    <w:rsid w:val="00ab2ea5"/>
    <w:rPr/>
  </w:style>
  <w:style w:type="character" w:styleId="WW8Num6z4" w:customStyle="1">
    <w:name w:val="WW8Num6z4"/>
    <w:qFormat/>
    <w:rsid w:val="00ab2ea5"/>
    <w:rPr/>
  </w:style>
  <w:style w:type="character" w:styleId="WW8Num6z5" w:customStyle="1">
    <w:name w:val="WW8Num6z5"/>
    <w:qFormat/>
    <w:rsid w:val="00ab2ea5"/>
    <w:rPr/>
  </w:style>
  <w:style w:type="character" w:styleId="WW8Num6z6" w:customStyle="1">
    <w:name w:val="WW8Num6z6"/>
    <w:qFormat/>
    <w:rsid w:val="00ab2ea5"/>
    <w:rPr/>
  </w:style>
  <w:style w:type="character" w:styleId="WW8Num6z7" w:customStyle="1">
    <w:name w:val="WW8Num6z7"/>
    <w:qFormat/>
    <w:rsid w:val="00ab2ea5"/>
    <w:rPr/>
  </w:style>
  <w:style w:type="character" w:styleId="WW8Num6z8" w:customStyle="1">
    <w:name w:val="WW8Num6z8"/>
    <w:qFormat/>
    <w:rsid w:val="00ab2ea5"/>
    <w:rPr/>
  </w:style>
  <w:style w:type="character" w:styleId="WW8Num7z0" w:customStyle="1">
    <w:name w:val="WW8Num7z0"/>
    <w:qFormat/>
    <w:rsid w:val="00ab2ea5"/>
    <w:rPr/>
  </w:style>
  <w:style w:type="character" w:styleId="WW8Num7z1" w:customStyle="1">
    <w:name w:val="WW8Num7z1"/>
    <w:qFormat/>
    <w:rsid w:val="00ab2ea5"/>
    <w:rPr/>
  </w:style>
  <w:style w:type="character" w:styleId="WW8Num7z2" w:customStyle="1">
    <w:name w:val="WW8Num7z2"/>
    <w:qFormat/>
    <w:rsid w:val="00ab2ea5"/>
    <w:rPr/>
  </w:style>
  <w:style w:type="character" w:styleId="WW8Num7z3" w:customStyle="1">
    <w:name w:val="WW8Num7z3"/>
    <w:qFormat/>
    <w:rsid w:val="00ab2ea5"/>
    <w:rPr/>
  </w:style>
  <w:style w:type="character" w:styleId="WW8Num7z4" w:customStyle="1">
    <w:name w:val="WW8Num7z4"/>
    <w:qFormat/>
    <w:rsid w:val="00ab2ea5"/>
    <w:rPr/>
  </w:style>
  <w:style w:type="character" w:styleId="WW8Num7z5" w:customStyle="1">
    <w:name w:val="WW8Num7z5"/>
    <w:qFormat/>
    <w:rsid w:val="00ab2ea5"/>
    <w:rPr/>
  </w:style>
  <w:style w:type="character" w:styleId="WW8Num7z6" w:customStyle="1">
    <w:name w:val="WW8Num7z6"/>
    <w:qFormat/>
    <w:rsid w:val="00ab2ea5"/>
    <w:rPr/>
  </w:style>
  <w:style w:type="character" w:styleId="WW8Num7z7" w:customStyle="1">
    <w:name w:val="WW8Num7z7"/>
    <w:qFormat/>
    <w:rsid w:val="00ab2ea5"/>
    <w:rPr/>
  </w:style>
  <w:style w:type="character" w:styleId="WW8Num7z8" w:customStyle="1">
    <w:name w:val="WW8Num7z8"/>
    <w:qFormat/>
    <w:rsid w:val="00ab2ea5"/>
    <w:rPr/>
  </w:style>
  <w:style w:type="character" w:styleId="WW8Num8z0" w:customStyle="1">
    <w:name w:val="WW8Num8z0"/>
    <w:qFormat/>
    <w:rsid w:val="00ab2ea5"/>
    <w:rPr>
      <w:b w:val="false"/>
      <w:sz w:val="24"/>
      <w:szCs w:val="24"/>
    </w:rPr>
  </w:style>
  <w:style w:type="character" w:styleId="WW8Num8z1" w:customStyle="1">
    <w:name w:val="WW8Num8z1"/>
    <w:qFormat/>
    <w:rsid w:val="00ab2ea5"/>
    <w:rPr/>
  </w:style>
  <w:style w:type="character" w:styleId="WW8Num8z2" w:customStyle="1">
    <w:name w:val="WW8Num8z2"/>
    <w:qFormat/>
    <w:rsid w:val="00ab2ea5"/>
    <w:rPr/>
  </w:style>
  <w:style w:type="character" w:styleId="WW8Num8z3" w:customStyle="1">
    <w:name w:val="WW8Num8z3"/>
    <w:qFormat/>
    <w:rsid w:val="00ab2ea5"/>
    <w:rPr/>
  </w:style>
  <w:style w:type="character" w:styleId="WW8Num8z4" w:customStyle="1">
    <w:name w:val="WW8Num8z4"/>
    <w:qFormat/>
    <w:rsid w:val="00ab2ea5"/>
    <w:rPr/>
  </w:style>
  <w:style w:type="character" w:styleId="WW8Num8z5" w:customStyle="1">
    <w:name w:val="WW8Num8z5"/>
    <w:qFormat/>
    <w:rsid w:val="00ab2ea5"/>
    <w:rPr/>
  </w:style>
  <w:style w:type="character" w:styleId="WW8Num8z6" w:customStyle="1">
    <w:name w:val="WW8Num8z6"/>
    <w:qFormat/>
    <w:rsid w:val="00ab2ea5"/>
    <w:rPr/>
  </w:style>
  <w:style w:type="character" w:styleId="WW8Num8z7" w:customStyle="1">
    <w:name w:val="WW8Num8z7"/>
    <w:qFormat/>
    <w:rsid w:val="00ab2ea5"/>
    <w:rPr/>
  </w:style>
  <w:style w:type="character" w:styleId="WW8Num8z8" w:customStyle="1">
    <w:name w:val="WW8Num8z8"/>
    <w:qFormat/>
    <w:rsid w:val="00ab2ea5"/>
    <w:rPr/>
  </w:style>
  <w:style w:type="character" w:styleId="WW8Num9z0" w:customStyle="1">
    <w:name w:val="WW8Num9z0"/>
    <w:qFormat/>
    <w:rsid w:val="00ab2ea5"/>
    <w:rPr>
      <w:sz w:val="28"/>
    </w:rPr>
  </w:style>
  <w:style w:type="character" w:styleId="WW8Num9z1" w:customStyle="1">
    <w:name w:val="WW8Num9z1"/>
    <w:qFormat/>
    <w:rsid w:val="00ab2ea5"/>
    <w:rPr/>
  </w:style>
  <w:style w:type="character" w:styleId="WW8Num9z2" w:customStyle="1">
    <w:name w:val="WW8Num9z2"/>
    <w:qFormat/>
    <w:rsid w:val="00ab2ea5"/>
    <w:rPr/>
  </w:style>
  <w:style w:type="character" w:styleId="WW8Num9z3" w:customStyle="1">
    <w:name w:val="WW8Num9z3"/>
    <w:qFormat/>
    <w:rsid w:val="00ab2ea5"/>
    <w:rPr/>
  </w:style>
  <w:style w:type="character" w:styleId="WW8Num9z4" w:customStyle="1">
    <w:name w:val="WW8Num9z4"/>
    <w:qFormat/>
    <w:rsid w:val="00ab2ea5"/>
    <w:rPr/>
  </w:style>
  <w:style w:type="character" w:styleId="WW8Num9z5" w:customStyle="1">
    <w:name w:val="WW8Num9z5"/>
    <w:qFormat/>
    <w:rsid w:val="00ab2ea5"/>
    <w:rPr/>
  </w:style>
  <w:style w:type="character" w:styleId="WW8Num9z6" w:customStyle="1">
    <w:name w:val="WW8Num9z6"/>
    <w:qFormat/>
    <w:rsid w:val="00ab2ea5"/>
    <w:rPr/>
  </w:style>
  <w:style w:type="character" w:styleId="WW8Num9z7" w:customStyle="1">
    <w:name w:val="WW8Num9z7"/>
    <w:qFormat/>
    <w:rsid w:val="00ab2ea5"/>
    <w:rPr/>
  </w:style>
  <w:style w:type="character" w:styleId="WW8Num9z8" w:customStyle="1">
    <w:name w:val="WW8Num9z8"/>
    <w:qFormat/>
    <w:rsid w:val="00ab2ea5"/>
    <w:rPr/>
  </w:style>
  <w:style w:type="character" w:styleId="WW8Num10z0" w:customStyle="1">
    <w:name w:val="WW8Num10z0"/>
    <w:qFormat/>
    <w:rsid w:val="00ab2ea5"/>
    <w:rPr/>
  </w:style>
  <w:style w:type="character" w:styleId="WW8Num10z1" w:customStyle="1">
    <w:name w:val="WW8Num10z1"/>
    <w:qFormat/>
    <w:rsid w:val="00ab2ea5"/>
    <w:rPr/>
  </w:style>
  <w:style w:type="character" w:styleId="WW8Num10z2" w:customStyle="1">
    <w:name w:val="WW8Num10z2"/>
    <w:qFormat/>
    <w:rsid w:val="00ab2ea5"/>
    <w:rPr/>
  </w:style>
  <w:style w:type="character" w:styleId="WW8Num10z3" w:customStyle="1">
    <w:name w:val="WW8Num10z3"/>
    <w:qFormat/>
    <w:rsid w:val="00ab2ea5"/>
    <w:rPr/>
  </w:style>
  <w:style w:type="character" w:styleId="WW8Num10z4" w:customStyle="1">
    <w:name w:val="WW8Num10z4"/>
    <w:qFormat/>
    <w:rsid w:val="00ab2ea5"/>
    <w:rPr/>
  </w:style>
  <w:style w:type="character" w:styleId="WW8Num10z5" w:customStyle="1">
    <w:name w:val="WW8Num10z5"/>
    <w:qFormat/>
    <w:rsid w:val="00ab2ea5"/>
    <w:rPr/>
  </w:style>
  <w:style w:type="character" w:styleId="WW8Num10z6" w:customStyle="1">
    <w:name w:val="WW8Num10z6"/>
    <w:qFormat/>
    <w:rsid w:val="00ab2ea5"/>
    <w:rPr/>
  </w:style>
  <w:style w:type="character" w:styleId="WW8Num10z7" w:customStyle="1">
    <w:name w:val="WW8Num10z7"/>
    <w:qFormat/>
    <w:rsid w:val="00ab2ea5"/>
    <w:rPr/>
  </w:style>
  <w:style w:type="character" w:styleId="WW8Num10z8" w:customStyle="1">
    <w:name w:val="WW8Num10z8"/>
    <w:qFormat/>
    <w:rsid w:val="00ab2ea5"/>
    <w:rPr/>
  </w:style>
  <w:style w:type="character" w:styleId="WW8Num11z0" w:customStyle="1">
    <w:name w:val="WW8Num11z0"/>
    <w:qFormat/>
    <w:rsid w:val="00ab2ea5"/>
    <w:rPr/>
  </w:style>
  <w:style w:type="character" w:styleId="WW8Num11z1" w:customStyle="1">
    <w:name w:val="WW8Num11z1"/>
    <w:qFormat/>
    <w:rsid w:val="00ab2ea5"/>
    <w:rPr/>
  </w:style>
  <w:style w:type="character" w:styleId="WW8Num11z2" w:customStyle="1">
    <w:name w:val="WW8Num11z2"/>
    <w:qFormat/>
    <w:rsid w:val="00ab2ea5"/>
    <w:rPr/>
  </w:style>
  <w:style w:type="character" w:styleId="WW8Num11z3" w:customStyle="1">
    <w:name w:val="WW8Num11z3"/>
    <w:qFormat/>
    <w:rsid w:val="00ab2ea5"/>
    <w:rPr/>
  </w:style>
  <w:style w:type="character" w:styleId="WW8Num11z4" w:customStyle="1">
    <w:name w:val="WW8Num11z4"/>
    <w:qFormat/>
    <w:rsid w:val="00ab2ea5"/>
    <w:rPr/>
  </w:style>
  <w:style w:type="character" w:styleId="WW8Num11z5" w:customStyle="1">
    <w:name w:val="WW8Num11z5"/>
    <w:qFormat/>
    <w:rsid w:val="00ab2ea5"/>
    <w:rPr/>
  </w:style>
  <w:style w:type="character" w:styleId="WW8Num11z6" w:customStyle="1">
    <w:name w:val="WW8Num11z6"/>
    <w:qFormat/>
    <w:rsid w:val="00ab2ea5"/>
    <w:rPr/>
  </w:style>
  <w:style w:type="character" w:styleId="WW8Num11z7" w:customStyle="1">
    <w:name w:val="WW8Num11z7"/>
    <w:qFormat/>
    <w:rsid w:val="00ab2ea5"/>
    <w:rPr/>
  </w:style>
  <w:style w:type="character" w:styleId="WW8Num11z8" w:customStyle="1">
    <w:name w:val="WW8Num11z8"/>
    <w:qFormat/>
    <w:rsid w:val="00ab2ea5"/>
    <w:rPr/>
  </w:style>
  <w:style w:type="character" w:styleId="WW8Num12z0" w:customStyle="1">
    <w:name w:val="WW8Num12z0"/>
    <w:qFormat/>
    <w:rsid w:val="00ab2ea5"/>
    <w:rPr>
      <w:bCs/>
      <w:sz w:val="24"/>
      <w:szCs w:val="24"/>
    </w:rPr>
  </w:style>
  <w:style w:type="character" w:styleId="WW8Num12z1" w:customStyle="1">
    <w:name w:val="WW8Num12z1"/>
    <w:qFormat/>
    <w:rsid w:val="00ab2ea5"/>
    <w:rPr/>
  </w:style>
  <w:style w:type="character" w:styleId="WW8Num12z2" w:customStyle="1">
    <w:name w:val="WW8Num12z2"/>
    <w:qFormat/>
    <w:rsid w:val="00ab2ea5"/>
    <w:rPr/>
  </w:style>
  <w:style w:type="character" w:styleId="WW8Num12z3" w:customStyle="1">
    <w:name w:val="WW8Num12z3"/>
    <w:qFormat/>
    <w:rsid w:val="00ab2ea5"/>
    <w:rPr/>
  </w:style>
  <w:style w:type="character" w:styleId="WW8Num12z4" w:customStyle="1">
    <w:name w:val="WW8Num12z4"/>
    <w:qFormat/>
    <w:rsid w:val="00ab2ea5"/>
    <w:rPr/>
  </w:style>
  <w:style w:type="character" w:styleId="WW8Num12z5" w:customStyle="1">
    <w:name w:val="WW8Num12z5"/>
    <w:qFormat/>
    <w:rsid w:val="00ab2ea5"/>
    <w:rPr/>
  </w:style>
  <w:style w:type="character" w:styleId="WW8Num12z6" w:customStyle="1">
    <w:name w:val="WW8Num12z6"/>
    <w:qFormat/>
    <w:rsid w:val="00ab2ea5"/>
    <w:rPr/>
  </w:style>
  <w:style w:type="character" w:styleId="WW8Num12z7" w:customStyle="1">
    <w:name w:val="WW8Num12z7"/>
    <w:qFormat/>
    <w:rsid w:val="00ab2ea5"/>
    <w:rPr/>
  </w:style>
  <w:style w:type="character" w:styleId="WW8Num12z8" w:customStyle="1">
    <w:name w:val="WW8Num12z8"/>
    <w:qFormat/>
    <w:rsid w:val="00ab2ea5"/>
    <w:rPr/>
  </w:style>
  <w:style w:type="character" w:styleId="WW8Num13z0" w:customStyle="1">
    <w:name w:val="WW8Num13z0"/>
    <w:qFormat/>
    <w:rsid w:val="00ab2ea5"/>
    <w:rPr>
      <w:rFonts w:ascii="Symbol" w:hAnsi="Symbol" w:cs="Symbol"/>
    </w:rPr>
  </w:style>
  <w:style w:type="character" w:styleId="WW8Num13z1" w:customStyle="1">
    <w:name w:val="WW8Num13z1"/>
    <w:qFormat/>
    <w:rsid w:val="00ab2ea5"/>
    <w:rPr>
      <w:rFonts w:ascii="Courier New" w:hAnsi="Courier New" w:cs="Courier New"/>
    </w:rPr>
  </w:style>
  <w:style w:type="character" w:styleId="WW8Num13z2" w:customStyle="1">
    <w:name w:val="WW8Num13z2"/>
    <w:qFormat/>
    <w:rsid w:val="00ab2ea5"/>
    <w:rPr>
      <w:rFonts w:ascii="Wingdings" w:hAnsi="Wingdings" w:cs="Wingdings"/>
    </w:rPr>
  </w:style>
  <w:style w:type="character" w:styleId="WW8Num14z0" w:customStyle="1">
    <w:name w:val="WW8Num14z0"/>
    <w:qFormat/>
    <w:rsid w:val="00ab2ea5"/>
    <w:rPr/>
  </w:style>
  <w:style w:type="character" w:styleId="WW8Num14z1" w:customStyle="1">
    <w:name w:val="WW8Num14z1"/>
    <w:qFormat/>
    <w:rsid w:val="00ab2ea5"/>
    <w:rPr/>
  </w:style>
  <w:style w:type="character" w:styleId="WW8Num14z2" w:customStyle="1">
    <w:name w:val="WW8Num14z2"/>
    <w:qFormat/>
    <w:rsid w:val="00ab2ea5"/>
    <w:rPr/>
  </w:style>
  <w:style w:type="character" w:styleId="WW8Num14z3" w:customStyle="1">
    <w:name w:val="WW8Num14z3"/>
    <w:qFormat/>
    <w:rsid w:val="00ab2ea5"/>
    <w:rPr/>
  </w:style>
  <w:style w:type="character" w:styleId="WW8Num14z4" w:customStyle="1">
    <w:name w:val="WW8Num14z4"/>
    <w:qFormat/>
    <w:rsid w:val="00ab2ea5"/>
    <w:rPr/>
  </w:style>
  <w:style w:type="character" w:styleId="WW8Num14z5" w:customStyle="1">
    <w:name w:val="WW8Num14z5"/>
    <w:qFormat/>
    <w:rsid w:val="00ab2ea5"/>
    <w:rPr/>
  </w:style>
  <w:style w:type="character" w:styleId="WW8Num14z6" w:customStyle="1">
    <w:name w:val="WW8Num14z6"/>
    <w:qFormat/>
    <w:rsid w:val="00ab2ea5"/>
    <w:rPr/>
  </w:style>
  <w:style w:type="character" w:styleId="WW8Num14z7" w:customStyle="1">
    <w:name w:val="WW8Num14z7"/>
    <w:qFormat/>
    <w:rsid w:val="00ab2ea5"/>
    <w:rPr/>
  </w:style>
  <w:style w:type="character" w:styleId="WW8Num14z8" w:customStyle="1">
    <w:name w:val="WW8Num14z8"/>
    <w:qFormat/>
    <w:rsid w:val="00ab2ea5"/>
    <w:rPr/>
  </w:style>
  <w:style w:type="character" w:styleId="WW8Num15z0" w:customStyle="1">
    <w:name w:val="WW8Num15z0"/>
    <w:qFormat/>
    <w:rsid w:val="00ab2ea5"/>
    <w:rPr>
      <w:bCs/>
      <w:sz w:val="24"/>
      <w:szCs w:val="24"/>
    </w:rPr>
  </w:style>
  <w:style w:type="character" w:styleId="WW8Num15z1" w:customStyle="1">
    <w:name w:val="WW8Num15z1"/>
    <w:qFormat/>
    <w:rsid w:val="00ab2ea5"/>
    <w:rPr/>
  </w:style>
  <w:style w:type="character" w:styleId="WW8Num15z2" w:customStyle="1">
    <w:name w:val="WW8Num15z2"/>
    <w:qFormat/>
    <w:rsid w:val="00ab2ea5"/>
    <w:rPr/>
  </w:style>
  <w:style w:type="character" w:styleId="WW8Num15z3" w:customStyle="1">
    <w:name w:val="WW8Num15z3"/>
    <w:qFormat/>
    <w:rsid w:val="00ab2ea5"/>
    <w:rPr/>
  </w:style>
  <w:style w:type="character" w:styleId="WW8Num15z4" w:customStyle="1">
    <w:name w:val="WW8Num15z4"/>
    <w:qFormat/>
    <w:rsid w:val="00ab2ea5"/>
    <w:rPr/>
  </w:style>
  <w:style w:type="character" w:styleId="WW8Num15z5" w:customStyle="1">
    <w:name w:val="WW8Num15z5"/>
    <w:qFormat/>
    <w:rsid w:val="00ab2ea5"/>
    <w:rPr/>
  </w:style>
  <w:style w:type="character" w:styleId="WW8Num15z6" w:customStyle="1">
    <w:name w:val="WW8Num15z6"/>
    <w:qFormat/>
    <w:rsid w:val="00ab2ea5"/>
    <w:rPr/>
  </w:style>
  <w:style w:type="character" w:styleId="WW8Num15z7" w:customStyle="1">
    <w:name w:val="WW8Num15z7"/>
    <w:qFormat/>
    <w:rsid w:val="00ab2ea5"/>
    <w:rPr/>
  </w:style>
  <w:style w:type="character" w:styleId="WW8Num15z8" w:customStyle="1">
    <w:name w:val="WW8Num15z8"/>
    <w:qFormat/>
    <w:rsid w:val="00ab2ea5"/>
    <w:rPr/>
  </w:style>
  <w:style w:type="character" w:styleId="WW8Num16z0" w:customStyle="1">
    <w:name w:val="WW8Num16z0"/>
    <w:qFormat/>
    <w:rsid w:val="00ab2ea5"/>
    <w:rPr>
      <w:rFonts w:ascii="Symbol" w:hAnsi="Symbol" w:cs="Symbol"/>
    </w:rPr>
  </w:style>
  <w:style w:type="character" w:styleId="WW8Num16z1" w:customStyle="1">
    <w:name w:val="WW8Num16z1"/>
    <w:qFormat/>
    <w:rsid w:val="00ab2ea5"/>
    <w:rPr>
      <w:rFonts w:ascii="Courier New" w:hAnsi="Courier New" w:cs="Courier New"/>
    </w:rPr>
  </w:style>
  <w:style w:type="character" w:styleId="WW8Num16z2" w:customStyle="1">
    <w:name w:val="WW8Num16z2"/>
    <w:qFormat/>
    <w:rsid w:val="00ab2ea5"/>
    <w:rPr>
      <w:rFonts w:ascii="Wingdings" w:hAnsi="Wingdings" w:cs="Wingdings"/>
    </w:rPr>
  </w:style>
  <w:style w:type="character" w:styleId="11" w:customStyle="1">
    <w:name w:val="Заголовок 1 Знак"/>
    <w:qFormat/>
    <w:rsid w:val="00ab2ea5"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styleId="31" w:customStyle="1">
    <w:name w:val="Заголовок 3 Знак"/>
    <w:qFormat/>
    <w:rsid w:val="00ab2ea5"/>
    <w:rPr>
      <w:rFonts w:ascii="Cambria" w:hAnsi="Cambria" w:eastAsia="Times New Roman" w:cs="Times New Roman"/>
      <w:b/>
      <w:bCs/>
      <w:color w:val="4F81BD"/>
      <w:sz w:val="20"/>
      <w:szCs w:val="20"/>
    </w:rPr>
  </w:style>
  <w:style w:type="character" w:styleId="41" w:customStyle="1">
    <w:name w:val="Заголовок 4 Знак"/>
    <w:qFormat/>
    <w:rsid w:val="00ab2ea5"/>
    <w:rPr>
      <w:rFonts w:ascii="Cambria" w:hAnsi="Cambria" w:eastAsia="Times New Roman" w:cs="Times New Roman"/>
      <w:b/>
      <w:bCs/>
      <w:i/>
      <w:iCs/>
      <w:color w:val="4F81BD"/>
      <w:sz w:val="20"/>
      <w:szCs w:val="20"/>
    </w:rPr>
  </w:style>
  <w:style w:type="character" w:styleId="51" w:customStyle="1">
    <w:name w:val="Заголовок 5 Знак"/>
    <w:qFormat/>
    <w:rsid w:val="00ab2ea5"/>
    <w:rPr>
      <w:rFonts w:ascii="Times New Roman" w:hAnsi="Times New Roman" w:eastAsia="Times New Roman" w:cs="Times New Roman"/>
      <w:b/>
      <w:szCs w:val="20"/>
    </w:rPr>
  </w:style>
  <w:style w:type="character" w:styleId="Style9" w:customStyle="1">
    <w:name w:val="Название Знак"/>
    <w:qFormat/>
    <w:rsid w:val="00ab2ea5"/>
    <w:rPr>
      <w:rFonts w:ascii="Times New Roman" w:hAnsi="Times New Roman" w:eastAsia="Times New Roman" w:cs="Times New Roman"/>
      <w:sz w:val="28"/>
      <w:szCs w:val="20"/>
    </w:rPr>
  </w:style>
  <w:style w:type="character" w:styleId="Style10" w:customStyle="1">
    <w:name w:val="Выделение жирным"/>
    <w:qFormat/>
    <w:rsid w:val="00ab2ea5"/>
    <w:rPr>
      <w:b/>
      <w:bCs/>
    </w:rPr>
  </w:style>
  <w:style w:type="character" w:styleId="Style11" w:customStyle="1">
    <w:name w:val="Интернет-ссылка"/>
    <w:rsid w:val="00ab2ea5"/>
    <w:rPr>
      <w:color w:val="004B99"/>
      <w:u w:val="single"/>
    </w:rPr>
  </w:style>
  <w:style w:type="character" w:styleId="FontStyle29" w:customStyle="1">
    <w:name w:val="Font Style29"/>
    <w:qFormat/>
    <w:rsid w:val="00ab2ea5"/>
    <w:rPr>
      <w:rFonts w:ascii="Times New Roman" w:hAnsi="Times New Roman" w:cs="Times New Roman"/>
      <w:sz w:val="18"/>
      <w:szCs w:val="18"/>
    </w:rPr>
  </w:style>
  <w:style w:type="character" w:styleId="FontStyle35" w:customStyle="1">
    <w:name w:val="Font Style35"/>
    <w:qFormat/>
    <w:rsid w:val="00ab2ea5"/>
    <w:rPr>
      <w:rFonts w:ascii="Times New Roman" w:hAnsi="Times New Roman" w:cs="Times New Roman"/>
      <w:b/>
      <w:bCs/>
      <w:sz w:val="18"/>
      <w:szCs w:val="18"/>
    </w:rPr>
  </w:style>
  <w:style w:type="character" w:styleId="FontStyle36" w:customStyle="1">
    <w:name w:val="Font Style36"/>
    <w:qFormat/>
    <w:rsid w:val="00ab2ea5"/>
    <w:rPr>
      <w:rFonts w:ascii="Cambria" w:hAnsi="Cambria" w:cs="Cambria"/>
      <w:spacing w:val="20"/>
      <w:sz w:val="20"/>
      <w:szCs w:val="20"/>
    </w:rPr>
  </w:style>
  <w:style w:type="character" w:styleId="FontStyle21" w:customStyle="1">
    <w:name w:val="Font Style21"/>
    <w:qFormat/>
    <w:rsid w:val="00ab2ea5"/>
    <w:rPr>
      <w:rFonts w:ascii="Cambria" w:hAnsi="Cambria" w:cs="Cambria"/>
      <w:spacing w:val="20"/>
      <w:sz w:val="20"/>
      <w:szCs w:val="20"/>
    </w:rPr>
  </w:style>
  <w:style w:type="character" w:styleId="FontStyle39" w:customStyle="1">
    <w:name w:val="Font Style39"/>
    <w:qFormat/>
    <w:rsid w:val="00ab2ea5"/>
    <w:rPr>
      <w:rFonts w:ascii="Cambria" w:hAnsi="Cambria" w:cs="Cambria"/>
      <w:b/>
      <w:bCs/>
      <w:spacing w:val="20"/>
      <w:sz w:val="20"/>
      <w:szCs w:val="20"/>
    </w:rPr>
  </w:style>
  <w:style w:type="character" w:styleId="21" w:customStyle="1">
    <w:name w:val="Заголовок 2 Знак"/>
    <w:qFormat/>
    <w:rsid w:val="00ab2ea5"/>
    <w:rPr>
      <w:rFonts w:ascii="Cambria" w:hAnsi="Cambria" w:eastAsia="Times New Roman" w:cs="Times New Roman"/>
      <w:b/>
      <w:bCs/>
      <w:color w:val="4F81BD"/>
      <w:sz w:val="26"/>
      <w:szCs w:val="26"/>
    </w:rPr>
  </w:style>
  <w:style w:type="character" w:styleId="22" w:customStyle="1">
    <w:name w:val="Основной текст с отступом 2 Знак"/>
    <w:qFormat/>
    <w:rsid w:val="00ab2ea5"/>
    <w:rPr>
      <w:rFonts w:ascii="Times New Roman" w:hAnsi="Times New Roman" w:cs="Times New Roman"/>
      <w:sz w:val="24"/>
      <w:szCs w:val="24"/>
    </w:rPr>
  </w:style>
  <w:style w:type="character" w:styleId="FontStyle14" w:customStyle="1">
    <w:name w:val="Font Style14"/>
    <w:qFormat/>
    <w:rsid w:val="00ab2ea5"/>
    <w:rPr>
      <w:rFonts w:ascii="Times New Roman" w:hAnsi="Times New Roman" w:cs="Times New Roman"/>
      <w:sz w:val="20"/>
      <w:szCs w:val="20"/>
    </w:rPr>
  </w:style>
  <w:style w:type="character" w:styleId="FontStyle16" w:customStyle="1">
    <w:name w:val="Font Style16"/>
    <w:qFormat/>
    <w:rsid w:val="00ab2ea5"/>
    <w:rPr>
      <w:rFonts w:ascii="Times New Roman" w:hAnsi="Times New Roman" w:cs="Times New Roman"/>
      <w:sz w:val="20"/>
      <w:szCs w:val="20"/>
    </w:rPr>
  </w:style>
  <w:style w:type="character" w:styleId="FontStyle13" w:customStyle="1">
    <w:name w:val="Font Style13"/>
    <w:qFormat/>
    <w:rsid w:val="00ab2ea5"/>
    <w:rPr>
      <w:rFonts w:ascii="Times New Roman" w:hAnsi="Times New Roman" w:cs="Times New Roman"/>
      <w:b/>
      <w:bCs/>
      <w:sz w:val="20"/>
      <w:szCs w:val="20"/>
    </w:rPr>
  </w:style>
  <w:style w:type="character" w:styleId="Style12" w:customStyle="1">
    <w:name w:val="Верхний колонтитул Знак"/>
    <w:qFormat/>
    <w:rsid w:val="00ab2ea5"/>
    <w:rPr>
      <w:rFonts w:ascii="Times New Roman" w:hAnsi="Times New Roman" w:eastAsia="Times New Roman" w:cs="Times New Roman"/>
      <w:sz w:val="20"/>
      <w:szCs w:val="20"/>
    </w:rPr>
  </w:style>
  <w:style w:type="character" w:styleId="Style13" w:customStyle="1">
    <w:name w:val="Нижний колонтитул Знак"/>
    <w:qFormat/>
    <w:rsid w:val="00ab2ea5"/>
    <w:rPr>
      <w:rFonts w:ascii="Times New Roman" w:hAnsi="Times New Roman" w:eastAsia="Times New Roman" w:cs="Times New Roman"/>
      <w:sz w:val="20"/>
      <w:szCs w:val="20"/>
    </w:rPr>
  </w:style>
  <w:style w:type="character" w:styleId="Style14" w:customStyle="1">
    <w:name w:val="Текст выноски Знак"/>
    <w:basedOn w:val="DefaultParagraphFont"/>
    <w:uiPriority w:val="99"/>
    <w:semiHidden/>
    <w:qFormat/>
    <w:rsid w:val="00a90d70"/>
    <w:rPr>
      <w:rFonts w:ascii="Tahoma" w:hAnsi="Tahoma" w:eastAsia="Times New Roman" w:cs="Tahoma"/>
      <w:sz w:val="16"/>
      <w:szCs w:val="16"/>
      <w:lang w:bidi="ar-SA"/>
    </w:rPr>
  </w:style>
  <w:style w:type="paragraph" w:styleId="Style15" w:customStyle="1">
    <w:name w:val="Заголовок"/>
    <w:basedOn w:val="Normal"/>
    <w:next w:val="Style16"/>
    <w:qFormat/>
    <w:rsid w:val="00ab2ea5"/>
    <w:pPr>
      <w:jc w:val="center"/>
    </w:pPr>
    <w:rPr>
      <w:sz w:val="28"/>
    </w:rPr>
  </w:style>
  <w:style w:type="paragraph" w:styleId="Style16">
    <w:name w:val="Body Text"/>
    <w:basedOn w:val="Normal"/>
    <w:rsid w:val="00ab2ea5"/>
    <w:pPr>
      <w:spacing w:lineRule="auto" w:line="276" w:before="0" w:after="140"/>
    </w:pPr>
    <w:rPr/>
  </w:style>
  <w:style w:type="paragraph" w:styleId="Style17">
    <w:name w:val="List"/>
    <w:basedOn w:val="Style16"/>
    <w:rsid w:val="00ab2ea5"/>
    <w:pPr/>
    <w:rPr>
      <w:rFonts w:cs="Mangal"/>
    </w:rPr>
  </w:style>
  <w:style w:type="paragraph" w:styleId="Style18" w:customStyle="1">
    <w:name w:val="Caption"/>
    <w:basedOn w:val="Normal"/>
    <w:qFormat/>
    <w:rsid w:val="00ab2ea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Indexheading">
    <w:name w:val="index heading"/>
    <w:basedOn w:val="Normal"/>
    <w:qFormat/>
    <w:rsid w:val="00ab2ea5"/>
    <w:pPr>
      <w:suppressLineNumbers/>
    </w:pPr>
    <w:rPr>
      <w:rFonts w:cs="Mangal"/>
    </w:rPr>
  </w:style>
  <w:style w:type="paragraph" w:styleId="ListParagraph">
    <w:name w:val="List Paragraph"/>
    <w:basedOn w:val="Normal"/>
    <w:qFormat/>
    <w:rsid w:val="00ab2ea5"/>
    <w:pPr>
      <w:spacing w:before="0" w:after="0"/>
      <w:ind w:left="720" w:hanging="0"/>
      <w:contextualSpacing/>
    </w:pPr>
    <w:rPr/>
  </w:style>
  <w:style w:type="paragraph" w:styleId="12" w:customStyle="1">
    <w:name w:val="TOC 1"/>
    <w:basedOn w:val="Normal"/>
    <w:next w:val="Normal"/>
    <w:rsid w:val="00ab2ea5"/>
    <w:pPr/>
    <w:rPr>
      <w:sz w:val="24"/>
      <w:szCs w:val="24"/>
    </w:rPr>
  </w:style>
  <w:style w:type="paragraph" w:styleId="13" w:customStyle="1">
    <w:name w:val="Стиль1"/>
    <w:basedOn w:val="Normal"/>
    <w:qFormat/>
    <w:rsid w:val="00ab2ea5"/>
    <w:pPr>
      <w:jc w:val="center"/>
    </w:pPr>
    <w:rPr>
      <w:b/>
      <w:sz w:val="32"/>
      <w:szCs w:val="28"/>
    </w:rPr>
  </w:style>
  <w:style w:type="paragraph" w:styleId="14" w:customStyle="1">
    <w:name w:val="1"/>
    <w:basedOn w:val="Normal"/>
    <w:qFormat/>
    <w:rsid w:val="00ab2ea5"/>
    <w:pPr>
      <w:jc w:val="center"/>
    </w:pPr>
    <w:rPr>
      <w:b/>
      <w:bCs/>
      <w:sz w:val="28"/>
      <w:szCs w:val="28"/>
    </w:rPr>
  </w:style>
  <w:style w:type="paragraph" w:styleId="Style61" w:customStyle="1">
    <w:name w:val="Style6"/>
    <w:basedOn w:val="Normal"/>
    <w:qFormat/>
    <w:rsid w:val="00ab2ea5"/>
    <w:pPr>
      <w:widowControl w:val="false"/>
      <w:spacing w:lineRule="exact" w:line="288"/>
      <w:ind w:firstLine="365"/>
      <w:jc w:val="both"/>
    </w:pPr>
    <w:rPr>
      <w:sz w:val="24"/>
      <w:szCs w:val="24"/>
    </w:rPr>
  </w:style>
  <w:style w:type="paragraph" w:styleId="Style20" w:customStyle="1">
    <w:name w:val="Style20"/>
    <w:basedOn w:val="Normal"/>
    <w:qFormat/>
    <w:rsid w:val="00ab2ea5"/>
    <w:pPr>
      <w:widowControl w:val="false"/>
      <w:spacing w:lineRule="exact" w:line="278"/>
      <w:ind w:firstLine="1906"/>
    </w:pPr>
    <w:rPr>
      <w:sz w:val="24"/>
      <w:szCs w:val="24"/>
    </w:rPr>
  </w:style>
  <w:style w:type="paragraph" w:styleId="Style51" w:customStyle="1">
    <w:name w:val="Style5"/>
    <w:basedOn w:val="Normal"/>
    <w:qFormat/>
    <w:rsid w:val="00ab2ea5"/>
    <w:pPr>
      <w:widowControl w:val="false"/>
    </w:pPr>
    <w:rPr>
      <w:rFonts w:ascii="Cambria" w:hAnsi="Cambria" w:cs="Cambria"/>
      <w:sz w:val="24"/>
      <w:szCs w:val="24"/>
    </w:rPr>
  </w:style>
  <w:style w:type="paragraph" w:styleId="BodyTextIndent2">
    <w:name w:val="Body Text Indent 2"/>
    <w:basedOn w:val="Normal"/>
    <w:next w:val="Normal"/>
    <w:qFormat/>
    <w:rsid w:val="00ab2ea5"/>
    <w:pPr/>
    <w:rPr>
      <w:rFonts w:eastAsia="Calibri"/>
      <w:sz w:val="24"/>
      <w:szCs w:val="24"/>
    </w:rPr>
  </w:style>
  <w:style w:type="paragraph" w:styleId="Style21" w:customStyle="1">
    <w:name w:val="Верхний и нижний колонтитулы"/>
    <w:basedOn w:val="Normal"/>
    <w:qFormat/>
    <w:rsid w:val="00ab2ea5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22" w:customStyle="1">
    <w:name w:val="Header"/>
    <w:basedOn w:val="Normal"/>
    <w:rsid w:val="00ab2ea5"/>
    <w:pPr/>
    <w:rPr/>
  </w:style>
  <w:style w:type="paragraph" w:styleId="Style23" w:customStyle="1">
    <w:name w:val="Footer"/>
    <w:basedOn w:val="Normal"/>
    <w:rsid w:val="00ab2ea5"/>
    <w:pPr/>
    <w:rPr/>
  </w:style>
  <w:style w:type="paragraph" w:styleId="Style24" w:customStyle="1">
    <w:name w:val="Содержимое таблицы"/>
    <w:basedOn w:val="Normal"/>
    <w:qFormat/>
    <w:rsid w:val="00ab2ea5"/>
    <w:pPr>
      <w:suppressLineNumbers/>
    </w:pPr>
    <w:rPr/>
  </w:style>
  <w:style w:type="paragraph" w:styleId="Style25" w:customStyle="1">
    <w:name w:val="Заголовок таблицы"/>
    <w:basedOn w:val="Style24"/>
    <w:qFormat/>
    <w:rsid w:val="00ab2ea5"/>
    <w:pPr>
      <w:jc w:val="center"/>
    </w:pPr>
    <w:rPr>
      <w:b/>
      <w:bCs/>
    </w:rPr>
  </w:style>
  <w:style w:type="paragraph" w:styleId="BalloonText">
    <w:name w:val="Balloon Text"/>
    <w:basedOn w:val="Normal"/>
    <w:uiPriority w:val="99"/>
    <w:semiHidden/>
    <w:unhideWhenUsed/>
    <w:qFormat/>
    <w:rsid w:val="00a90d70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  <w:rsid w:val="00ab2ea5"/>
  </w:style>
  <w:style w:type="numbering" w:styleId="WW8Num2" w:customStyle="1">
    <w:name w:val="WW8Num2"/>
    <w:qFormat/>
    <w:rsid w:val="00ab2ea5"/>
  </w:style>
  <w:style w:type="numbering" w:styleId="WW8Num3" w:customStyle="1">
    <w:name w:val="WW8Num3"/>
    <w:qFormat/>
    <w:rsid w:val="00ab2ea5"/>
  </w:style>
  <w:style w:type="numbering" w:styleId="WW8Num4" w:customStyle="1">
    <w:name w:val="WW8Num4"/>
    <w:qFormat/>
    <w:rsid w:val="00ab2ea5"/>
  </w:style>
  <w:style w:type="numbering" w:styleId="WW8Num5" w:customStyle="1">
    <w:name w:val="WW8Num5"/>
    <w:qFormat/>
    <w:rsid w:val="00ab2ea5"/>
  </w:style>
  <w:style w:type="numbering" w:styleId="WW8Num6" w:customStyle="1">
    <w:name w:val="WW8Num6"/>
    <w:qFormat/>
    <w:rsid w:val="00ab2ea5"/>
  </w:style>
  <w:style w:type="numbering" w:styleId="WW8Num7" w:customStyle="1">
    <w:name w:val="WW8Num7"/>
    <w:qFormat/>
    <w:rsid w:val="00ab2ea5"/>
  </w:style>
  <w:style w:type="numbering" w:styleId="WW8Num8" w:customStyle="1">
    <w:name w:val="WW8Num8"/>
    <w:qFormat/>
    <w:rsid w:val="00ab2ea5"/>
  </w:style>
  <w:style w:type="numbering" w:styleId="WW8Num9" w:customStyle="1">
    <w:name w:val="WW8Num9"/>
    <w:qFormat/>
    <w:rsid w:val="00ab2ea5"/>
  </w:style>
  <w:style w:type="numbering" w:styleId="WW8Num10" w:customStyle="1">
    <w:name w:val="WW8Num10"/>
    <w:qFormat/>
    <w:rsid w:val="00ab2ea5"/>
  </w:style>
  <w:style w:type="numbering" w:styleId="WW8Num11" w:customStyle="1">
    <w:name w:val="WW8Num11"/>
    <w:qFormat/>
    <w:rsid w:val="00ab2ea5"/>
  </w:style>
  <w:style w:type="numbering" w:styleId="WW8Num12" w:customStyle="1">
    <w:name w:val="WW8Num12"/>
    <w:qFormat/>
    <w:rsid w:val="00ab2ea5"/>
  </w:style>
  <w:style w:type="numbering" w:styleId="WW8Num13" w:customStyle="1">
    <w:name w:val="WW8Num13"/>
    <w:qFormat/>
    <w:rsid w:val="00ab2ea5"/>
  </w:style>
  <w:style w:type="numbering" w:styleId="WW8Num14" w:customStyle="1">
    <w:name w:val="WW8Num14"/>
    <w:qFormat/>
    <w:rsid w:val="00ab2ea5"/>
  </w:style>
  <w:style w:type="numbering" w:styleId="WW8Num15" w:customStyle="1">
    <w:name w:val="WW8Num15"/>
    <w:qFormat/>
    <w:rsid w:val="00ab2ea5"/>
  </w:style>
  <w:style w:type="numbering" w:styleId="WW8Num16" w:customStyle="1">
    <w:name w:val="WW8Num16"/>
    <w:qFormat/>
    <w:rsid w:val="00ab2ea5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Application>LibreOffice/6.3.2.2$Windows_x86 LibreOffice_project/98b30e735bda24bc04ab42594c85f7fd8be07b9c</Application>
  <Pages>10</Pages>
  <Words>1792</Words>
  <Characters>13523</Characters>
  <CharactersWithSpaces>15186</CharactersWithSpaces>
  <Paragraphs>165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2020-11-10T21:42:00Z</dcterms:created>
  <dc:creator>k304</dc:creator>
  <dc:description/>
  <dc:language>ru-RU</dc:language>
  <cp:lastModifiedBy/>
  <dcterms:modified xsi:type="dcterms:W3CDTF">2025-03-04T10:59:08Z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