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 ОБРАЗОВАНИЯ ВОЛОГОДСКОЙ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ВО «ВОЛОГОДСКИЙ АГРАРНО-ЭКОНОМИЧЕСКИЙ КОЛЛЕДЖ»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both"/>
        <w:keepNext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suppressLineNumbers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68"/>
        <w:jc w:val="both"/>
        <w:keepNext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suppressLineNumbers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68"/>
        <w:jc w:val="both"/>
        <w:keepNext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suppressLineNumbers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68"/>
        <w:jc w:val="both"/>
        <w:keepNext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suppressLineNumbers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68"/>
        <w:jc w:val="both"/>
        <w:keepNext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suppressLineNumbers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68"/>
        <w:jc w:val="both"/>
        <w:keepNext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suppressLineNumbers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68"/>
        <w:jc w:val="center"/>
        <w:keepNext/>
        <w:spacing w:after="0"/>
        <w:widowControl w:val="off"/>
        <w:suppressLineNumbers/>
      </w:pPr>
      <w:r>
        <w:rPr>
          <w:rFonts w:ascii="Times New Roman" w:hAnsi="Times New Roman"/>
          <w:b/>
          <w:sz w:val="28"/>
          <w:szCs w:val="28"/>
        </w:rPr>
        <w:t xml:space="preserve">ФОНД</w:t>
      </w:r>
      <w:r/>
    </w:p>
    <w:p>
      <w:pPr>
        <w:pStyle w:val="768"/>
        <w:jc w:val="center"/>
        <w:keepNext/>
        <w:spacing w:after="0"/>
        <w:widowControl w:val="off"/>
        <w:suppressLineNumbers/>
      </w:pPr>
      <w:r>
        <w:rPr>
          <w:rFonts w:ascii="Times New Roman" w:hAnsi="Times New Roman"/>
          <w:b/>
          <w:sz w:val="28"/>
          <w:szCs w:val="28"/>
        </w:rPr>
        <w:t xml:space="preserve">ОЦЕНОЧНЫХ СРЕДСТВ </w:t>
      </w:r>
      <w:r/>
    </w:p>
    <w:p>
      <w:pPr>
        <w:pStyle w:val="768"/>
        <w:jc w:val="center"/>
        <w:keepNext/>
        <w:spacing w:after="0"/>
        <w:widowControl w:val="off"/>
        <w:rPr>
          <w:rFonts w:ascii="Times New Roman" w:hAnsi="Times New Roman"/>
          <w:b/>
          <w:sz w:val="28"/>
          <w:szCs w:val="28"/>
        </w:rPr>
        <w:suppressLineNumbers/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sz w:val="28"/>
          <w:szCs w:val="28"/>
          <w:u w:val="single"/>
        </w:rPr>
        <w:suppressLineNumbers/>
      </w:pP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826"/>
        <w:jc w:val="center"/>
        <w:tabs>
          <w:tab w:val="left" w:pos="916" w:leader="none"/>
          <w:tab w:val="left" w:pos="1418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u w:val="single"/>
        </w:rPr>
      </w:pPr>
      <w:r>
        <w:rPr>
          <w:bCs/>
          <w:sz w:val="28"/>
          <w:szCs w:val="28"/>
          <w:u w:val="single"/>
        </w:rPr>
        <w:t xml:space="preserve">ОП:08 ИНФОРМАЦИОННЫЕ ТЕХНОЛОГИИ В ПРОФЕССИОНАЛЬНОЙ ДЕЯТЕЛЬНОСТИ</w:t>
      </w:r>
      <w:r>
        <w:rPr>
          <w:u w:val="single"/>
        </w:rPr>
      </w:r>
      <w:r>
        <w:rPr>
          <w:u w:val="single"/>
        </w:rPr>
      </w:r>
    </w:p>
    <w:p>
      <w:pPr>
        <w:pStyle w:val="768"/>
        <w:jc w:val="center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(наименование дисциплины)</w:t>
      </w:r>
      <w:r>
        <w:rPr>
          <w:rFonts w:ascii="Times New Roman" w:hAnsi="Times New Roman"/>
          <w:sz w:val="28"/>
          <w:szCs w:val="28"/>
          <w:vertAlign w:val="superscript"/>
        </w:rPr>
      </w:r>
      <w:r>
        <w:rPr>
          <w:rFonts w:ascii="Times New Roman" w:hAnsi="Times New Roman"/>
          <w:sz w:val="28"/>
          <w:szCs w:val="28"/>
          <w:vertAlign w:val="superscript"/>
        </w:rPr>
      </w:r>
    </w:p>
    <w:p>
      <w:pPr>
        <w:pStyle w:val="7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6"/>
        <w:jc w:val="center"/>
      </w:pPr>
      <w:r>
        <w:rPr>
          <w:sz w:val="28"/>
          <w:szCs w:val="28"/>
          <w:u w:val="single"/>
        </w:rPr>
        <w:t xml:space="preserve">38.02.01 Экономика и бухгалтерский учет (по отраслям)</w:t>
      </w:r>
      <w:r/>
    </w:p>
    <w:p>
      <w:pPr>
        <w:pStyle w:val="768"/>
        <w:jc w:val="center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(код и наименование профессии (специальности)</w:t>
      </w:r>
      <w:r>
        <w:rPr>
          <w:rFonts w:ascii="Times New Roman" w:hAnsi="Times New Roman"/>
          <w:sz w:val="28"/>
          <w:szCs w:val="28"/>
          <w:vertAlign w:val="superscript"/>
        </w:rPr>
      </w:r>
      <w:r>
        <w:rPr>
          <w:rFonts w:ascii="Times New Roman" w:hAnsi="Times New Roman"/>
          <w:sz w:val="28"/>
          <w:szCs w:val="28"/>
          <w:vertAlign w:val="superscript"/>
        </w:rPr>
      </w:r>
    </w:p>
    <w:p>
      <w:pPr>
        <w:pStyle w:val="76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6"/>
        <w:jc w:val="center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Бухгалтер, специалист по налогообложению</w:t>
      </w:r>
      <w:r/>
    </w:p>
    <w:p>
      <w:pPr>
        <w:pStyle w:val="768"/>
        <w:jc w:val="center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(квалификация выпускника)</w:t>
      </w:r>
      <w:r>
        <w:rPr>
          <w:rFonts w:ascii="Times New Roman" w:hAnsi="Times New Roman"/>
          <w:sz w:val="28"/>
          <w:szCs w:val="28"/>
          <w:vertAlign w:val="superscript"/>
        </w:rPr>
      </w:r>
      <w:r>
        <w:rPr>
          <w:rFonts w:ascii="Times New Roman" w:hAnsi="Times New Roman"/>
          <w:sz w:val="28"/>
          <w:szCs w:val="28"/>
          <w:vertAlign w:val="superscript"/>
        </w:rPr>
      </w:r>
    </w:p>
    <w:p>
      <w:pPr>
        <w:pStyle w:val="76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768"/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768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768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sz w:val="28"/>
        </w:rPr>
        <w:suppressLineNumbers/>
      </w:pPr>
      <w:r>
        <w:rPr>
          <w:rFonts w:ascii="Times New Roman" w:hAnsi="Times New Roman"/>
          <w:sz w:val="28"/>
        </w:rPr>
        <w:t xml:space="preserve">Вологда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sz w:val="28"/>
        </w:rPr>
        <w:suppressLineNumbers/>
      </w:pPr>
      <w:r>
        <w:rPr>
          <w:rFonts w:ascii="Times New Roman" w:hAnsi="Times New Roman"/>
          <w:sz w:val="28"/>
        </w:rPr>
        <w:t xml:space="preserve">2024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eastAsia="Calibri" w:cs="Calibri"/>
        </w:rPr>
        <w:suppressLineNumbers/>
      </w:pPr>
      <w:r>
        <w:rPr>
          <w:rFonts w:eastAsia="Calibri" w:cs="Calibri"/>
        </w:rPr>
        <w:t xml:space="preserve"> </w:t>
      </w:r>
      <w:r>
        <w:rPr>
          <w:rFonts w:eastAsia="Calibri" w:cs="Calibri"/>
        </w:rPr>
      </w:r>
      <w:r>
        <w:rPr>
          <w:rFonts w:eastAsia="Calibri" w:cs="Calibri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8"/>
        </w:rPr>
        <w:suppressLineNumbers/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768"/>
      </w:pPr>
      <w:r/>
      <w:r/>
    </w:p>
    <w:p>
      <w:pPr>
        <w:pStyle w:val="768"/>
      </w:pPr>
      <w:r>
        <w:br w:type="page" w:clear="all"/>
      </w:r>
      <w:r/>
    </w:p>
    <w:tbl>
      <w:tblPr>
        <w:tblW w:w="9473" w:type="dxa"/>
        <w:tblInd w:w="9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73"/>
      </w:tblGrid>
      <w:tr>
        <w:tblPrEx/>
        <w:trPr>
          <w:trHeight w:val="1"/>
        </w:trPr>
        <w:tc>
          <w:tcPr>
            <w:shd w:val="clear" w:color="000000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73" w:type="dxa"/>
            <w:vAlign w:val="top"/>
            <w:textDirection w:val="lrTb"/>
            <w:noWrap w:val="false"/>
          </w:tcPr>
          <w:p>
            <w:pPr>
              <w:pStyle w:val="768"/>
              <w:ind w:hanging="18"/>
              <w:jc w:val="both"/>
              <w:pageBreakBefore/>
              <w:spacing w:after="0" w:line="240" w:lineRule="auto"/>
              <w:widowControl w:val="off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Разработчики:</w:t>
            </w:r>
            <w:r>
              <w:rPr>
                <w:rFonts w:ascii="Times New Roman" w:hAnsi="Times New Roman"/>
                <w:caps/>
                <w:sz w:val="28"/>
                <w:szCs w:val="28"/>
              </w:rPr>
            </w:r>
            <w:r>
              <w:rPr>
                <w:rFonts w:ascii="Times New Roman" w:hAnsi="Times New Roman"/>
                <w:caps/>
                <w:sz w:val="28"/>
                <w:szCs w:val="28"/>
              </w:rPr>
            </w:r>
          </w:p>
          <w:p>
            <w:pPr>
              <w:pStyle w:val="768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Полохин Д. В., преподаватель БПОУ ВО «Вологодский аграрно-экономический колледж»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768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"/>
        </w:trPr>
        <w:tc>
          <w:tcPr>
            <w:shd w:val="clear" w:color="000000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73" w:type="dxa"/>
            <w:vAlign w:val="top"/>
            <w:textDirection w:val="lrTb"/>
            <w:noWrap w:val="false"/>
          </w:tcPr>
          <w:p>
            <w:pPr>
              <w:pStyle w:val="768"/>
              <w:jc w:val="both"/>
              <w:spacing w:after="0" w:line="240" w:lineRule="auto"/>
              <w:widowControl w:val="off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</w:r>
            <w:r>
              <w:rPr>
                <w:rFonts w:ascii="Times New Roman" w:hAnsi="Times New Roman"/>
                <w:caps/>
                <w:sz w:val="28"/>
                <w:szCs w:val="28"/>
              </w:rPr>
            </w:r>
          </w:p>
          <w:p>
            <w:pPr>
              <w:pStyle w:val="768"/>
              <w:ind w:hanging="18"/>
              <w:jc w:val="both"/>
              <w:spacing w:after="0" w:line="240" w:lineRule="auto"/>
              <w:widowControl w:val="off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</w:r>
            <w:r>
              <w:rPr>
                <w:rFonts w:ascii="Times New Roman" w:hAnsi="Times New Roman"/>
                <w:caps/>
                <w:sz w:val="28"/>
                <w:szCs w:val="28"/>
              </w:rPr>
            </w:r>
          </w:p>
          <w:p>
            <w:pPr>
              <w:pStyle w:val="768"/>
              <w:ind w:hanging="18"/>
              <w:jc w:val="both"/>
              <w:spacing w:after="0" w:line="240" w:lineRule="auto"/>
              <w:widowControl w:val="off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Рассмотрено:</w:t>
            </w:r>
            <w:r>
              <w:rPr>
                <w:rFonts w:ascii="Times New Roman" w:hAnsi="Times New Roman"/>
                <w:caps/>
                <w:sz w:val="28"/>
                <w:szCs w:val="28"/>
              </w:rPr>
            </w:r>
            <w:r>
              <w:rPr>
                <w:rFonts w:ascii="Times New Roman" w:hAnsi="Times New Roman"/>
                <w:caps/>
                <w:sz w:val="28"/>
                <w:szCs w:val="28"/>
              </w:rPr>
            </w:r>
          </w:p>
          <w:p>
            <w:pPr>
              <w:pStyle w:val="76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заседании методической комиссии бухгалтерских дисциплин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76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июня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г., протокол №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76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76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732285" cy="379903"/>
                      <wp:effectExtent l="0" t="0" r="0" b="0"/>
                      <wp:docPr id="1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rcRect l="0" t="8879" r="97" b="1440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32285" cy="3799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57.66pt;height:29.91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Е.И. Климашевская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76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                (подпись)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768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rPr>
          <w:rFonts w:ascii="Times New Roman" w:hAnsi="Times New Roman"/>
          <w:b/>
          <w:sz w:val="24"/>
        </w:rPr>
      </w:pPr>
      <w:r>
        <w:br w:type="page" w:clear="all"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824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26"/>
        <w:ind w:firstLine="709"/>
        <w:jc w:val="both"/>
        <w:widowControl w:val="off"/>
        <w:tabs>
          <w:tab w:val="left" w:pos="916" w:leader="none"/>
          <w:tab w:val="left" w:pos="1418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aps/>
          <w:sz w:val="28"/>
          <w:szCs w:val="28"/>
        </w:rPr>
      </w:pPr>
      <w:r>
        <w:rPr>
          <w:color w:val="000000"/>
          <w:sz w:val="28"/>
          <w:szCs w:val="28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</w:t>
      </w:r>
      <w:r>
        <w:rPr>
          <w:sz w:val="28"/>
          <w:szCs w:val="28"/>
        </w:rPr>
        <w:t xml:space="preserve">Информационные технологии в профессиональной деятельности по специальности 38.02.01 Экономика и бухгалтерский учет (по отраслям).</w:t>
      </w:r>
      <w:r>
        <w:rPr>
          <w:b/>
          <w:bCs/>
          <w:caps/>
          <w:sz w:val="28"/>
          <w:szCs w:val="28"/>
        </w:rPr>
      </w:r>
      <w:r>
        <w:rPr>
          <w:b/>
          <w:bCs/>
          <w:caps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фонд оценочных средств включены контрольные материалы для проведения текущего контроля и промежуточной аттестации.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jc w:val="center"/>
        <w:keepNext/>
        <w:spacing w:after="0" w:line="240" w:lineRule="auto"/>
        <w:widowControl w:val="off"/>
        <w:rPr>
          <w:rFonts w:ascii="Times New Roman" w:hAnsi="Times New Roman"/>
          <w:b/>
          <w:sz w:val="24"/>
        </w:rPr>
        <w:suppressLineNumbers/>
      </w:pPr>
      <w:r>
        <w:rPr>
          <w:rFonts w:ascii="Times New Roman" w:hAnsi="Times New Roman"/>
          <w:b/>
          <w:sz w:val="24"/>
        </w:rPr>
        <w:t xml:space="preserve">ПЕРЕЧЕНЬ 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768"/>
        <w:jc w:val="both"/>
        <w:keepNext/>
        <w:spacing w:after="0" w:line="240" w:lineRule="auto"/>
        <w:widowControl w:val="off"/>
        <w:rPr>
          <w:rFonts w:ascii="Times New Roman" w:hAnsi="Times New Roman"/>
          <w:i/>
          <w:sz w:val="24"/>
        </w:rPr>
        <w:suppressLineNumbers/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</w:r>
    </w:p>
    <w:tbl>
      <w:tblPr>
        <w:tblW w:w="9509" w:type="dxa"/>
        <w:tblInd w:w="134" w:type="dxa"/>
        <w:tblBorders>
          <w:top w:val="single" w:color="000001" w:sz="8" w:space="0"/>
          <w:left w:val="single" w:color="000001" w:sz="8" w:space="0"/>
          <w:bottom w:val="single" w:color="000001" w:sz="8" w:space="0"/>
          <w:right w:val="single" w:color="000001" w:sz="8" w:space="0"/>
          <w:insideH w:val="single" w:color="000001" w:sz="8" w:space="0"/>
          <w:insideV w:val="single" w:color="000001" w:sz="8" w:space="0"/>
        </w:tblBorders>
        <w:tblLayout w:type="autofit"/>
        <w:tblCellMar>
          <w:left w:w="134" w:type="dxa"/>
          <w:top w:w="0" w:type="dxa"/>
          <w:right w:w="144" w:type="dxa"/>
          <w:bottom w:w="0" w:type="dxa"/>
        </w:tblCellMar>
        <w:tblLook w:val="04A0" w:firstRow="1" w:lastRow="0" w:firstColumn="1" w:lastColumn="0" w:noHBand="0" w:noVBand="1"/>
      </w:tblPr>
      <w:tblGrid>
        <w:gridCol w:w="1445"/>
        <w:gridCol w:w="3652"/>
        <w:gridCol w:w="441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891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1445" w:type="dxa"/>
            <w:vAlign w:val="top"/>
            <w:textDirection w:val="lrTb"/>
            <w:noWrap w:val="false"/>
          </w:tcPr>
          <w:p>
            <w:pPr>
              <w:pStyle w:val="768"/>
              <w:jc w:val="center"/>
              <w:keepNext/>
              <w:spacing w:after="0" w:line="240" w:lineRule="auto"/>
              <w:widowControl w:val="off"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Код и наи-ние элемента прак-ого опыта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3652" w:type="dxa"/>
            <w:vAlign w:val="center"/>
            <w:textDirection w:val="lrTb"/>
            <w:noWrap w:val="false"/>
          </w:tcPr>
          <w:p>
            <w:pPr>
              <w:pStyle w:val="768"/>
              <w:jc w:val="center"/>
              <w:keepNext/>
              <w:spacing w:after="0" w:line="240" w:lineRule="auto"/>
              <w:widowControl w:val="off"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Код и наименование элемента умений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4412" w:type="dxa"/>
            <w:vAlign w:val="center"/>
            <w:textDirection w:val="lrTb"/>
            <w:noWrap w:val="false"/>
          </w:tcPr>
          <w:p>
            <w:pPr>
              <w:pStyle w:val="768"/>
              <w:jc w:val="center"/>
              <w:keepNext/>
              <w:spacing w:after="0" w:line="240" w:lineRule="auto"/>
              <w:widowControl w:val="off"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Освоенные знания и умения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841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1445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ОК 1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3652" w:type="dxa"/>
            <w:vAlign w:val="top"/>
            <w:textDirection w:val="lrTb"/>
            <w:noWrap w:val="false"/>
          </w:tcPr>
          <w:p>
            <w:pPr>
              <w:pStyle w:val="824"/>
              <w:jc w:val="both"/>
              <w:spacing w:beforeAutospacing="0" w:after="0"/>
            </w:pPr>
            <w:r>
              <w:rPr>
                <w:sz w:val="28"/>
                <w:szCs w:val="28"/>
              </w:rPr>
              <w:t xml:space="preserve">Выбирать способы решения задач профессиональной деятельности применительно к различным контекстам.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right w:val="single" w:color="000001" w:sz="8" w:space="0"/>
            </w:tcBorders>
            <w:tcMar>
              <w:left w:w="134" w:type="dxa"/>
            </w:tcMar>
            <w:tcW w:w="4412" w:type="dxa"/>
            <w:vAlign w:val="top"/>
            <w:vMerge w:val="restart"/>
            <w:textDirection w:val="lrTb"/>
            <w:noWrap w:val="false"/>
          </w:tcPr>
          <w:p>
            <w:pPr>
              <w:pStyle w:val="826"/>
              <w:ind w:right="-185"/>
              <w:jc w:val="both"/>
              <w:tabs>
                <w:tab w:val="left" w:pos="1418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Знать: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основные методы и средства обработки, хранения, передачи и накопления информации;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назначение, состав,  основные характеристики организационной и компьютерной техники;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основные компоненты компьютерных сетей, принципы пакетной передачи данных, организацию межсетевого взаимодействия;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назначение и принципы использования системного и прикладного программного обеспечения;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технологию поиска информации в сети Интернет;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принципы защиты информации от несанкционированного доступа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правовые аспекты использования информационных технологий и программного обеспечения;  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основные понятия автоматизированной обработки информации;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направления автоматизации бухгалтерской деятельности;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назначение, принципы организации и бухгалтерских информационных систем;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основные угрозы и методы обеспечения информационной безопасности.</w:t>
            </w:r>
            <w:r/>
          </w:p>
          <w:p>
            <w:pPr>
              <w:pStyle w:val="826"/>
              <w:ind w:right="-185"/>
              <w:jc w:val="both"/>
              <w:tabs>
                <w:tab w:val="left" w:pos="1418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Уметь: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использовать информационные ресурсы для поиска и хранения информации;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обрабатывать текстовую и табличную информацию;                            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использовать деловую графику и мультимедиа-информацию;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создавать презентации;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применять антивирусные средства защиты информации;                     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пользоваться автоматизированными системами делопроизводства;</w:t>
            </w:r>
            <w:r/>
          </w:p>
          <w:p>
            <w:pPr>
              <w:pStyle w:val="826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применять методы и средства защиты бухгалтерской информации.</w:t>
            </w:r>
            <w:r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43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1445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ОК 2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3652" w:type="dxa"/>
            <w:vAlign w:val="top"/>
            <w:textDirection w:val="lrTb"/>
            <w:noWrap w:val="false"/>
          </w:tcPr>
          <w:p>
            <w:pPr>
              <w:pStyle w:val="824"/>
              <w:jc w:val="both"/>
              <w:spacing w:beforeAutospacing="0" w:after="0"/>
            </w:pPr>
            <w:r>
              <w:rPr>
                <w:sz w:val="28"/>
                <w:szCs w:val="28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</w:t>
            </w:r>
            <w:r/>
          </w:p>
        </w:tc>
        <w:tc>
          <w:tcPr>
            <w:tcBorders>
              <w:left w:val="single" w:color="000001" w:sz="8" w:space="0"/>
              <w:right w:val="single" w:color="000001" w:sz="8" w:space="0"/>
            </w:tcBorders>
            <w:tcMar>
              <w:left w:w="134" w:type="dxa"/>
            </w:tcMar>
            <w:tcW w:w="4412" w:type="dxa"/>
            <w:vAlign w:val="top"/>
            <w:vMerge w:val="continue"/>
            <w:textDirection w:val="lrTb"/>
            <w:noWrap w:val="false"/>
          </w:tcPr>
          <w:p>
            <w:pPr>
              <w:pStyle w:val="768"/>
              <w:jc w:val="both"/>
              <w:keepNext/>
              <w:spacing w:after="0" w:line="240" w:lineRule="auto"/>
              <w:widowControl w:val="off"/>
              <w:suppressLineNumbers/>
            </w:pPr>
            <w:r/>
            <w:r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198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1445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ОК 5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3652" w:type="dxa"/>
            <w:vAlign w:val="top"/>
            <w:textDirection w:val="lrTb"/>
            <w:noWrap w:val="false"/>
          </w:tcPr>
          <w:p>
            <w:pPr>
              <w:pStyle w:val="824"/>
              <w:jc w:val="both"/>
              <w:spacing w:beforeAutospacing="0" w:after="0"/>
            </w:pPr>
            <w:r>
              <w:rPr>
                <w:sz w:val="28"/>
                <w:szCs w:val="28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  <w:r/>
          </w:p>
        </w:tc>
        <w:tc>
          <w:tcPr>
            <w:tcBorders>
              <w:left w:val="single" w:color="000001" w:sz="8" w:space="0"/>
              <w:right w:val="single" w:color="000001" w:sz="8" w:space="0"/>
            </w:tcBorders>
            <w:tcMar>
              <w:left w:w="134" w:type="dxa"/>
            </w:tcMar>
            <w:tcW w:w="4412" w:type="dxa"/>
            <w:vAlign w:val="top"/>
            <w:vMerge w:val="continue"/>
            <w:textDirection w:val="lrTb"/>
            <w:noWrap w:val="false"/>
          </w:tcPr>
          <w:p>
            <w:pPr>
              <w:pStyle w:val="768"/>
              <w:jc w:val="both"/>
              <w:spacing w:after="0" w:line="240" w:lineRule="auto"/>
              <w:widowControl w:val="off"/>
            </w:pPr>
            <w:r/>
            <w:r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198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1445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ОК 9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3652" w:type="dxa"/>
            <w:vAlign w:val="top"/>
            <w:textDirection w:val="lrTb"/>
            <w:noWrap w:val="false"/>
          </w:tcPr>
          <w:p>
            <w:pPr>
              <w:pStyle w:val="824"/>
              <w:jc w:val="both"/>
              <w:spacing w:beforeAutospacing="0" w:after="0"/>
            </w:pPr>
            <w:r>
              <w:rPr>
                <w:sz w:val="28"/>
                <w:szCs w:val="28"/>
              </w:rPr>
              <w:t xml:space="preserve">Использовать информационные технологии в профессиональной деятельности.</w:t>
            </w:r>
            <w:r/>
          </w:p>
        </w:tc>
        <w:tc>
          <w:tcPr>
            <w:tcBorders>
              <w:left w:val="single" w:color="000001" w:sz="8" w:space="0"/>
              <w:right w:val="single" w:color="000001" w:sz="8" w:space="0"/>
            </w:tcBorders>
            <w:tcMar>
              <w:left w:w="134" w:type="dxa"/>
            </w:tcMar>
            <w:tcW w:w="4412" w:type="dxa"/>
            <w:vAlign w:val="top"/>
            <w:vMerge w:val="continue"/>
            <w:textDirection w:val="lrTb"/>
            <w:noWrap w:val="false"/>
          </w:tcPr>
          <w:p>
            <w:pPr>
              <w:pStyle w:val="768"/>
              <w:jc w:val="both"/>
              <w:spacing w:after="0" w:line="240" w:lineRule="auto"/>
              <w:widowControl w:val="off"/>
            </w:pPr>
            <w:r/>
            <w:r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198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1445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ПК 1.1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3652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Обрабатывать первичные бухгалтерские документы;</w:t>
            </w:r>
            <w:r/>
          </w:p>
        </w:tc>
        <w:tc>
          <w:tcPr>
            <w:tcBorders>
              <w:left w:val="single" w:color="000001" w:sz="8" w:space="0"/>
              <w:right w:val="single" w:color="000001" w:sz="8" w:space="0"/>
            </w:tcBorders>
            <w:tcMar>
              <w:left w:w="134" w:type="dxa"/>
            </w:tcMar>
            <w:tcW w:w="4412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/>
            <w:r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198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1445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ПК 1.3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3652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Проводить учет денежных средств, оформлять денежные и кассовые документы.</w:t>
            </w:r>
            <w:r/>
          </w:p>
        </w:tc>
        <w:tc>
          <w:tcPr>
            <w:tcBorders>
              <w:left w:val="single" w:color="000001" w:sz="8" w:space="0"/>
              <w:right w:val="single" w:color="000001" w:sz="8" w:space="0"/>
            </w:tcBorders>
            <w:tcMar>
              <w:left w:w="134" w:type="dxa"/>
            </w:tcMar>
            <w:tcW w:w="4412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/>
            <w:r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198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1445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ПК 4.1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3652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      </w:r>
            <w:r/>
          </w:p>
        </w:tc>
        <w:tc>
          <w:tcPr>
            <w:tcBorders>
              <w:left w:val="single" w:color="000001" w:sz="8" w:space="0"/>
              <w:right w:val="single" w:color="000001" w:sz="8" w:space="0"/>
            </w:tcBorders>
            <w:tcMar>
              <w:left w:w="134" w:type="dxa"/>
            </w:tcMar>
            <w:tcW w:w="4412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/>
            <w:r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198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1445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ПК 4.6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3652" w:type="dxa"/>
            <w:vAlign w:val="top"/>
            <w:textDirection w:val="lrTb"/>
            <w:noWrap w:val="false"/>
          </w:tcPr>
          <w:p>
            <w:pPr>
              <w:pStyle w:val="768"/>
              <w:jc w:val="both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</w:tcMar>
            <w:tcW w:w="4412" w:type="dxa"/>
            <w:vAlign w:val="top"/>
            <w:vMerge w:val="continue"/>
            <w:textDirection w:val="lrTb"/>
            <w:noWrap w:val="false"/>
          </w:tcPr>
          <w:p>
            <w:pPr>
              <w:pStyle w:val="826"/>
              <w:jc w:val="both"/>
              <w:tabs>
                <w:tab w:val="left" w:pos="1418" w:leader="none"/>
              </w:tabs>
            </w:pPr>
            <w:r/>
            <w:r/>
          </w:p>
        </w:tc>
      </w:tr>
    </w:tbl>
    <w:p>
      <w:pPr>
        <w:pStyle w:val="768"/>
        <w:jc w:val="both"/>
        <w:keepNext/>
        <w:spacing w:after="0" w:line="240" w:lineRule="auto"/>
        <w:widowControl w:val="off"/>
        <w:rPr>
          <w:rFonts w:eastAsia="Calibri" w:cs="Calibri"/>
        </w:rPr>
        <w:suppressLineNumbers/>
      </w:pPr>
      <w:r>
        <w:rPr>
          <w:rFonts w:eastAsia="Calibri" w:cs="Calibri"/>
        </w:rPr>
        <w:t xml:space="preserve"> </w:t>
      </w:r>
      <w:r>
        <w:rPr>
          <w:rFonts w:eastAsia="Calibri" w:cs="Calibri"/>
        </w:rPr>
      </w:r>
      <w:r>
        <w:rPr>
          <w:rFonts w:eastAsia="Calibri" w:cs="Calibri"/>
        </w:rPr>
      </w:r>
    </w:p>
    <w:p>
      <w:pPr>
        <w:pStyle w:val="768"/>
        <w:jc w:val="both"/>
        <w:keepNext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suppressLineNumbers/>
      </w:pPr>
      <w:r>
        <w:rPr>
          <w:rFonts w:ascii="Times New Roman" w:hAnsi="Times New Roman"/>
          <w:b/>
          <w:sz w:val="28"/>
          <w:szCs w:val="28"/>
        </w:rPr>
        <w:t xml:space="preserve">ПЕРЕЧЕНЬ ОЦЕНОЧНЫХ СРЕДСТВ ТЕКУЩЕГО КОНТРОЛЯ УСПЕВАЕМОСТИ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68"/>
        <w:ind w:firstLine="567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567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Оценочные средства текущего контроля успеваемости: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68"/>
        <w:ind w:firstLine="567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567"/>
        <w:jc w:val="center"/>
        <w:spacing w:after="0" w:line="240" w:lineRule="auto"/>
        <w:widowControl w:val="off"/>
      </w:pPr>
      <w:r>
        <w:rPr>
          <w:rFonts w:ascii="Times New Roman" w:hAnsi="Times New Roman"/>
          <w:b/>
          <w:sz w:val="28"/>
          <w:szCs w:val="28"/>
        </w:rPr>
        <w:t xml:space="preserve">Устный контроль в форме фронтального опроса  проводится по темам:</w:t>
      </w:r>
      <w:r/>
    </w:p>
    <w:p>
      <w:pPr>
        <w:pStyle w:val="826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1.1. </w:t>
      </w:r>
      <w:r>
        <w:rPr>
          <w:sz w:val="28"/>
          <w:szCs w:val="28"/>
        </w:rPr>
        <w:t xml:space="preserve">Информация, её виды, свойства и роль в окружающем мире и производстве.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8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Дайте определение информации?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Приведите классификацию информации?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понимается под особым видом информации?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является характерной отличительной особенностью информации от других объектов природы и общества?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Перечислите и охарактеризуйте основные свойства информации?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color w:val="00000a"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1.2. </w:t>
      </w:r>
      <w:r>
        <w:rPr>
          <w:color w:val="00000a"/>
          <w:sz w:val="28"/>
          <w:szCs w:val="28"/>
        </w:rPr>
        <w:t xml:space="preserve">Информационные системы (ИС).</w:t>
      </w:r>
      <w:r>
        <w:rPr>
          <w:color w:val="00000a"/>
          <w:sz w:val="28"/>
          <w:szCs w:val="28"/>
        </w:rPr>
      </w:r>
      <w:r>
        <w:rPr>
          <w:color w:val="00000a"/>
          <w:sz w:val="28"/>
          <w:szCs w:val="28"/>
        </w:rPr>
      </w:r>
    </w:p>
    <w:p>
      <w:pPr>
        <w:pStyle w:val="768"/>
        <w:numPr>
          <w:ilvl w:val="0"/>
          <w:numId w:val="4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Дать определение Информационная система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numPr>
          <w:ilvl w:val="0"/>
          <w:numId w:val="4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Классификация информационных систем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numPr>
          <w:ilvl w:val="0"/>
          <w:numId w:val="4"/>
        </w:numPr>
        <w:ind w:hanging="360"/>
        <w:jc w:val="both"/>
        <w:spacing w:after="0" w:line="240" w:lineRule="auto"/>
        <w:widowControl w:val="off"/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Структура электронных информационных систем</w:t>
      </w:r>
      <w:r/>
    </w:p>
    <w:p>
      <w:pPr>
        <w:pStyle w:val="768"/>
        <w:numPr>
          <w:ilvl w:val="0"/>
          <w:numId w:val="4"/>
        </w:numPr>
        <w:ind w:hanging="360"/>
        <w:jc w:val="both"/>
        <w:spacing w:after="0" w:line="240" w:lineRule="auto"/>
        <w:widowControl w:val="off"/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Компоненты информационной системы.</w:t>
      </w:r>
      <w:r/>
    </w:p>
    <w:p>
      <w:pPr>
        <w:pStyle w:val="768"/>
        <w:numPr>
          <w:ilvl w:val="0"/>
          <w:numId w:val="4"/>
        </w:numPr>
        <w:ind w:hanging="360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Корпоративные информационные системы.</w:t>
      </w:r>
      <w:r/>
    </w:p>
    <w:p>
      <w:pPr>
        <w:pStyle w:val="827"/>
        <w:jc w:val="both"/>
        <w:tabs>
          <w:tab w:val="left" w:pos="1418" w:leader="none"/>
        </w:tabs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  <w:r>
        <w:rPr>
          <w:color w:val="00000a"/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1.3.</w:t>
      </w:r>
      <w:r>
        <w:rPr>
          <w:sz w:val="28"/>
          <w:szCs w:val="28"/>
        </w:rPr>
        <w:t xml:space="preserve"> Информационные технологии.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28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Дать определение информационные технологии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Назвать основные виды информационных технологий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Предметная и информационная технология.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Обеспечивающие и функциональные ИТ.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распределенной функциональной информационной технологии.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Объектно-ориентированные информационные технологии.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</w:t>
      </w:r>
      <w:r>
        <w:rPr>
          <w:b/>
          <w:bCs/>
          <w:color w:val="00000a"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.</w:t>
      </w:r>
      <w:r>
        <w:rPr>
          <w:sz w:val="28"/>
          <w:szCs w:val="28"/>
        </w:rPr>
        <w:t xml:space="preserve"> Техническое обеспечение информационных технологий.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numPr>
          <w:ilvl w:val="0"/>
          <w:numId w:val="9"/>
        </w:numPr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Перечислить принципы классификации компьютеров.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numPr>
          <w:ilvl w:val="0"/>
          <w:numId w:val="9"/>
        </w:numPr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Рассказать об архитектуре современного компьютера.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numPr>
          <w:ilvl w:val="0"/>
          <w:numId w:val="9"/>
        </w:numPr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Перечислить характеристики системных блоков.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numPr>
          <w:ilvl w:val="0"/>
          <w:numId w:val="9"/>
        </w:numPr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Перечислить характеристики системных мониторов.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numPr>
          <w:ilvl w:val="0"/>
          <w:numId w:val="9"/>
        </w:numPr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Перечислить классификацию печатающих устройств.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numPr>
          <w:ilvl w:val="0"/>
          <w:numId w:val="9"/>
        </w:numPr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Дать определение сканера, копира, электронного планшета веб-камеры.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3.1. </w:t>
      </w:r>
      <w:r>
        <w:rPr>
          <w:sz w:val="28"/>
          <w:szCs w:val="28"/>
        </w:rPr>
        <w:t xml:space="preserve">Использование текстового редактора в профессиональной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8"/>
        <w:numPr>
          <w:ilvl w:val="0"/>
          <w:numId w:val="5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/>
      </w:pPr>
      <w:r>
        <w:rPr>
          <w:rFonts w:ascii="Times New Roman" w:hAnsi="Times New Roman"/>
          <w:sz w:val="28"/>
          <w:szCs w:val="28"/>
        </w:rPr>
        <w:t xml:space="preserve">Перечислите возможности текстового редактора.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numPr>
          <w:ilvl w:val="0"/>
          <w:numId w:val="5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/>
      </w:pPr>
      <w:r>
        <w:rPr>
          <w:rFonts w:ascii="Times New Roman" w:hAnsi="Times New Roman"/>
          <w:sz w:val="28"/>
          <w:szCs w:val="28"/>
        </w:rPr>
        <w:t xml:space="preserve">Каков порядок создания таблиц в текстовом  документе?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numPr>
          <w:ilvl w:val="0"/>
          <w:numId w:val="5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/>
      </w:pPr>
      <w:r>
        <w:rPr>
          <w:rFonts w:ascii="Times New Roman" w:hAnsi="Times New Roman"/>
          <w:sz w:val="28"/>
          <w:szCs w:val="28"/>
        </w:rPr>
        <w:t xml:space="preserve">Каков порядок подготовки документа к печати?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numPr>
          <w:ilvl w:val="0"/>
          <w:numId w:val="5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/>
      </w:pPr>
      <w:r>
        <w:rPr>
          <w:rFonts w:ascii="Times New Roman" w:hAnsi="Times New Roman"/>
          <w:sz w:val="28"/>
          <w:szCs w:val="28"/>
        </w:rPr>
        <w:t xml:space="preserve">Каков порядок отправления документа электронной почтой?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numPr>
          <w:ilvl w:val="0"/>
          <w:numId w:val="5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/>
      </w:pPr>
      <w:r>
        <w:rPr>
          <w:rFonts w:ascii="Times New Roman" w:hAnsi="Times New Roman"/>
          <w:sz w:val="28"/>
          <w:szCs w:val="28"/>
        </w:rPr>
        <w:t xml:space="preserve">Как вставить дату в документ?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5.1.</w:t>
      </w:r>
      <w:r>
        <w:rPr>
          <w:sz w:val="28"/>
          <w:szCs w:val="28"/>
        </w:rPr>
        <w:t xml:space="preserve"> Общие сведения о презентациях, схема работы, создание и редактирование презентаций.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numPr>
          <w:ilvl w:val="0"/>
          <w:numId w:val="8"/>
        </w:numPr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Дать определение презентации.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numPr>
          <w:ilvl w:val="0"/>
          <w:numId w:val="8"/>
        </w:numPr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Какие виды презентаций существуют?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numPr>
          <w:ilvl w:val="0"/>
          <w:numId w:val="7"/>
        </w:numPr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Назвать способы придания презентации интерактивности.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numPr>
          <w:ilvl w:val="0"/>
          <w:numId w:val="7"/>
        </w:numPr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Перечислить возможности при оформлении внешнего вида презентации.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8"/>
        <w:numPr>
          <w:ilvl w:val="0"/>
          <w:numId w:val="6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Перечислить интерактивные параметры для автоматической презентации.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numPr>
          <w:ilvl w:val="0"/>
          <w:numId w:val="6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Перечислить способы запуска презентации.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numPr>
          <w:ilvl w:val="0"/>
          <w:numId w:val="6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Описать принцип показа слайдов, управляемый пользователем.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numPr>
          <w:ilvl w:val="0"/>
          <w:numId w:val="6"/>
        </w:numPr>
        <w:ind w:hanging="360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Описать принцип работы автоматического показа слайдов.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28"/>
        <w:ind w:left="0"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Методика проведения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28"/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Устный фронтальный опрос проводится со всей группой. Опрос проводится на разных этапах урока для диагностики уровня усвоения изученного материала.</w:t>
      </w:r>
      <w:r/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Критерии оценивания: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9"/>
        <w:numPr>
          <w:ilvl w:val="0"/>
          <w:numId w:val="12"/>
        </w:numPr>
        <w:ind w:left="283" w:firstLine="0"/>
        <w:jc w:val="both"/>
        <w:spacing w:after="0"/>
        <w:tabs>
          <w:tab w:val="left" w:pos="0" w:leader="none"/>
          <w:tab w:val="left" w:pos="709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«отлично» выставляется обучающемуся, если получен ответ на все вопросы, студент проявляет активность, ориентируется в материале, который контролируется опросом;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9"/>
        <w:numPr>
          <w:ilvl w:val="0"/>
          <w:numId w:val="12"/>
        </w:numPr>
        <w:ind w:left="283" w:firstLine="0"/>
        <w:jc w:val="both"/>
        <w:spacing w:after="0"/>
        <w:tabs>
          <w:tab w:val="left" w:pos="0" w:leader="none"/>
          <w:tab w:val="left" w:pos="709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«хорошо», если студент ошибся на 1 вопрос, но обучающийся проявляет активность, ориентируется в материале;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9"/>
        <w:numPr>
          <w:ilvl w:val="0"/>
          <w:numId w:val="12"/>
        </w:numPr>
        <w:ind w:left="283" w:firstLine="0"/>
        <w:jc w:val="both"/>
        <w:spacing w:after="0"/>
        <w:tabs>
          <w:tab w:val="left" w:pos="0" w:leader="none"/>
          <w:tab w:val="left" w:pos="709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«удовлетворительно», если студент допустил 2 и более ошибок, плохо ориентируется в материале;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9"/>
        <w:numPr>
          <w:ilvl w:val="0"/>
          <w:numId w:val="12"/>
        </w:numPr>
        <w:ind w:left="283" w:firstLine="0"/>
        <w:jc w:val="both"/>
        <w:spacing w:after="0"/>
        <w:tabs>
          <w:tab w:val="left" w:pos="0" w:leader="none"/>
          <w:tab w:val="left" w:pos="709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«неудовлетворительно», если студент не ориентируется в материале.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8"/>
        <w:ind w:left="284"/>
        <w:jc w:val="center"/>
        <w:spacing w:after="0" w:line="240" w:lineRule="auto"/>
        <w:widowControl w:val="off"/>
        <w:rPr>
          <w:rFonts w:eastAsia="Calibri" w:cs="Calibri"/>
        </w:rPr>
      </w:pPr>
      <w:r>
        <w:rPr>
          <w:rFonts w:eastAsia="Calibri" w:cs="Calibri"/>
        </w:rPr>
      </w:r>
      <w:r>
        <w:rPr>
          <w:rFonts w:eastAsia="Calibri" w:cs="Calibri"/>
        </w:rPr>
      </w:r>
    </w:p>
    <w:p>
      <w:pPr>
        <w:pStyle w:val="826"/>
        <w:jc w:val="center"/>
        <w:tabs>
          <w:tab w:val="left" w:pos="1418" w:leader="none"/>
        </w:tabs>
      </w:pPr>
      <w:r>
        <w:rPr>
          <w:b/>
          <w:bCs/>
          <w:sz w:val="28"/>
          <w:szCs w:val="28"/>
        </w:rPr>
        <w:t xml:space="preserve">Письменный контроль в форме опроса по теме</w:t>
      </w:r>
      <w:r/>
    </w:p>
    <w:p>
      <w:pPr>
        <w:pStyle w:val="826"/>
        <w:jc w:val="center"/>
        <w:tabs>
          <w:tab w:val="left" w:pos="1418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2.1. </w:t>
      </w:r>
      <w:r>
        <w:rPr>
          <w:sz w:val="28"/>
          <w:szCs w:val="28"/>
        </w:rPr>
        <w:t xml:space="preserve">Автоматизированные, автоматические и управляемые человеком системы.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чем отличие автоматизированных от автоматических систем?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numPr>
          <w:ilvl w:val="0"/>
          <w:numId w:val="31"/>
        </w:numPr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чем отличие автоматизированных от управляемых человеком систем?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numPr>
          <w:ilvl w:val="0"/>
          <w:numId w:val="31"/>
        </w:numPr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Дать понятие автоматизированного рабочего места.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numPr>
          <w:ilvl w:val="0"/>
          <w:numId w:val="31"/>
        </w:numPr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Изобразить структуру АРМ.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numPr>
          <w:ilvl w:val="0"/>
          <w:numId w:val="31"/>
        </w:numPr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Перечислить функции АРМ.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numPr>
          <w:ilvl w:val="0"/>
          <w:numId w:val="31"/>
        </w:numPr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Провести классификацию АРМ по направлениям их профессиональной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8.1 </w:t>
      </w:r>
      <w:r>
        <w:rPr>
          <w:sz w:val="28"/>
          <w:szCs w:val="28"/>
        </w:rPr>
        <w:t xml:space="preserve">Представления о технических и программных средствах телекоммуникационных технологий.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8"/>
        <w:numPr>
          <w:ilvl w:val="0"/>
          <w:numId w:val="11"/>
        </w:num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такое телекоммуникация?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называется комплекс  аппаратных  и  программных  средств,  позволяющих  компьютерам?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8"/>
        <w:numPr>
          <w:ilvl w:val="0"/>
          <w:numId w:val="11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Как называется группа компьютеров, связанных каналами передачи информации и находящихся в пределах территории, ограниченной небольшими размерами?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8"/>
        <w:numPr>
          <w:ilvl w:val="0"/>
          <w:numId w:val="11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Что такое программное обеспечение?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8"/>
        <w:numPr>
          <w:ilvl w:val="0"/>
          <w:numId w:val="11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Чем отличается базовое программное обеспечение от прикладного?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8"/>
        <w:ind w:left="0"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Методика проведения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28"/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Письменный опрос проводится со всей группой или выборочно с небольшой группой студентов. Опрос проводится по теме  для диагностики усвоения изученного материала.</w:t>
      </w:r>
      <w:r/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</w:pPr>
      <w:r>
        <w:rPr>
          <w:rFonts w:ascii="Times New Roman" w:hAnsi="Times New Roman"/>
          <w:b/>
          <w:bCs/>
          <w:sz w:val="28"/>
          <w:szCs w:val="28"/>
        </w:rPr>
        <w:t xml:space="preserve">Критерии оценивания </w:t>
      </w:r>
      <w:r/>
    </w:p>
    <w:p>
      <w:pPr>
        <w:pStyle w:val="829"/>
        <w:numPr>
          <w:ilvl w:val="0"/>
          <w:numId w:val="12"/>
        </w:numPr>
        <w:ind w:left="283" w:firstLine="0"/>
        <w:jc w:val="both"/>
        <w:spacing w:after="0"/>
        <w:tabs>
          <w:tab w:val="left" w:pos="0" w:leader="none"/>
          <w:tab w:val="left" w:pos="709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«отлично» выставляется обучающемуся, если получен развернутый правильный ответ на все вопросы;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9"/>
        <w:numPr>
          <w:ilvl w:val="0"/>
          <w:numId w:val="12"/>
        </w:numPr>
        <w:ind w:left="283" w:firstLine="0"/>
        <w:jc w:val="both"/>
        <w:spacing w:after="0"/>
        <w:tabs>
          <w:tab w:val="left" w:pos="0" w:leader="none"/>
          <w:tab w:val="left" w:pos="709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«хорошо», если студент ошибся на 1 вопрос;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9"/>
        <w:numPr>
          <w:ilvl w:val="0"/>
          <w:numId w:val="12"/>
        </w:numPr>
        <w:ind w:left="283" w:firstLine="0"/>
        <w:jc w:val="both"/>
        <w:spacing w:after="0"/>
        <w:tabs>
          <w:tab w:val="left" w:pos="0" w:leader="none"/>
          <w:tab w:val="left" w:pos="709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«удовлетворительно», если студент допустил 2 и более ошибок, ответы сформулированы нечетко;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9"/>
        <w:numPr>
          <w:ilvl w:val="0"/>
          <w:numId w:val="12"/>
        </w:numPr>
        <w:ind w:left="283" w:firstLine="0"/>
        <w:jc w:val="both"/>
        <w:spacing w:after="0"/>
        <w:tabs>
          <w:tab w:val="left" w:pos="0" w:leader="none"/>
          <w:tab w:val="left" w:pos="709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«неудовлетворительно», если студент допустил 3 и более ошибок.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768"/>
        <w:ind w:left="284"/>
        <w:jc w:val="center"/>
        <w:spacing w:after="0" w:line="240" w:lineRule="auto"/>
        <w:widowControl w:val="off"/>
      </w:pPr>
      <w:r>
        <w:rPr>
          <w:rFonts w:ascii="Times New Roman" w:hAnsi="Times New Roman"/>
          <w:b/>
          <w:bCs/>
          <w:sz w:val="28"/>
          <w:szCs w:val="28"/>
        </w:rPr>
        <w:t xml:space="preserve">Письменный контроль в форме теста проводится по разделу</w:t>
      </w:r>
      <w:r/>
    </w:p>
    <w:p>
      <w:pPr>
        <w:pStyle w:val="768"/>
        <w:ind w:left="284"/>
        <w:jc w:val="center"/>
        <w:spacing w:after="0" w:line="240" w:lineRule="auto"/>
        <w:widowControl w:val="off"/>
        <w:rPr>
          <w:rFonts w:eastAsia="Calibri" w:cs="Calibri"/>
        </w:rPr>
      </w:pPr>
      <w:r>
        <w:rPr>
          <w:rFonts w:eastAsia="Calibri" w:cs="Calibri"/>
        </w:rPr>
      </w:r>
      <w:r>
        <w:rPr>
          <w:rFonts w:eastAsia="Calibri" w:cs="Calibri"/>
        </w:rPr>
      </w:r>
    </w:p>
    <w:p>
      <w:pPr>
        <w:pStyle w:val="826"/>
        <w:tabs>
          <w:tab w:val="left" w:pos="1418" w:leader="none"/>
          <w:tab w:val="left" w:pos="184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 </w:t>
      </w:r>
      <w:r>
        <w:rPr>
          <w:bCs/>
          <w:sz w:val="28"/>
          <w:szCs w:val="28"/>
        </w:rPr>
        <w:t xml:space="preserve">Информация. Информационные системы;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26"/>
        <w:tabs>
          <w:tab w:val="left" w:pos="1418" w:leader="none"/>
          <w:tab w:val="left" w:pos="184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3. </w:t>
      </w:r>
      <w:r>
        <w:rPr>
          <w:bCs/>
          <w:sz w:val="28"/>
          <w:szCs w:val="28"/>
        </w:rPr>
        <w:t xml:space="preserve">Методика работы в текстовом редакторе Microsoft Word</w:t>
      </w:r>
      <w:r>
        <w:rPr>
          <w:bCs/>
          <w:sz w:val="28"/>
          <w:szCs w:val="28"/>
        </w:rPr>
        <w:t xml:space="preserve"> или аналог</w:t>
      </w:r>
      <w:r>
        <w:rPr>
          <w:bCs/>
          <w:sz w:val="28"/>
          <w:szCs w:val="28"/>
        </w:rPr>
        <w:t xml:space="preserve">;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26"/>
        <w:tabs>
          <w:tab w:val="left" w:pos="1418" w:leader="none"/>
          <w:tab w:val="left" w:pos="184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4. </w:t>
      </w:r>
      <w:r>
        <w:rPr>
          <w:bCs/>
          <w:sz w:val="28"/>
          <w:szCs w:val="28"/>
        </w:rPr>
        <w:t xml:space="preserve">Методика работы в табличном процессоре Microsoft Excel</w:t>
      </w:r>
      <w:r>
        <w:rPr>
          <w:bCs/>
          <w:sz w:val="28"/>
          <w:szCs w:val="28"/>
        </w:rPr>
        <w:t xml:space="preserve"> или аналог</w:t>
      </w:r>
      <w:r>
        <w:rPr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</w:r>
      <w:r>
        <w:rPr>
          <w:rFonts w:ascii="Times New Roman" w:hAnsi="Times New Roman" w:eastAsia="Calibri"/>
        </w:rPr>
      </w:r>
    </w:p>
    <w:p>
      <w:pPr>
        <w:pStyle w:val="768"/>
        <w:ind w:left="284"/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БАНК ТЕСТОВЫХ ЗАДАНИЙ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768"/>
        <w:ind w:left="284"/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формирования вариантов теста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768"/>
        <w:ind w:left="284"/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768"/>
        <w:ind w:left="284"/>
        <w:jc w:val="center"/>
        <w:spacing w:after="0" w:line="240" w:lineRule="auto"/>
        <w:widowControl w:val="off"/>
        <w:rPr>
          <w:rFonts w:ascii="Times New Roman" w:hAnsi="Times New Roman" w:eastAsia="Calibri"/>
          <w:b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1. Информация. Информационные системы</w:t>
      </w:r>
      <w:r>
        <w:rPr>
          <w:rFonts w:ascii="Times New Roman" w:hAnsi="Times New Roman" w:eastAsia="Calibri"/>
          <w:b/>
        </w:rPr>
      </w:r>
      <w:r>
        <w:rPr>
          <w:rFonts w:ascii="Times New Roman" w:hAnsi="Times New Roman" w:eastAsia="Calibri"/>
          <w:b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828"/>
        <w:numPr>
          <w:ilvl w:val="0"/>
          <w:numId w:val="30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Что такое информация?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a. 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совокупность сигналов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b. совокупность методов и программно – технических средств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c. совокупность слов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d. совокупность символов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e. все выше перечисленные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28"/>
        <w:numPr>
          <w:ilvl w:val="0"/>
          <w:numId w:val="30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Виды информации: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a. 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визуальная, слуховая, монотоническая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b. слуховая, визуальная, машинальная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c. монотоническая, визуальная,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d. простая, сложная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e. достоверная, неактуальная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28"/>
        <w:ind w:left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28"/>
        <w:numPr>
          <w:ilvl w:val="0"/>
          <w:numId w:val="30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Примером процесса хранения информации может служить: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4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 распространения в обществе сведений с помощью средств массовой информации;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4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 представления  информации в той или иной форме на материальном носителе;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4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 ограничения доступа к информации лицам, не имеющим на это права;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4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 несанкционированного использования информации;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4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 создания компьютерных банков данных и баз знаний.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28"/>
        <w:ind w:left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28"/>
        <w:numPr>
          <w:ilvl w:val="0"/>
          <w:numId w:val="30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Примером информационных процессов могут служить: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5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процессы строительства зданий и сооружений;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5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процессы химической и механической очистки воды;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5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процессы получения, поиска, хранения, передачи, обработки и использования информации;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5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процессы производства электроэнергии;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5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процессы извлечения полезных ископаемых из недр Земли.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28"/>
        <w:numPr>
          <w:ilvl w:val="0"/>
          <w:numId w:val="30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Действия над исходной информацией в соответствии с некоторыми правилами – это…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6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хранение информации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6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6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передача информации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6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информации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6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обмен информацией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28"/>
        <w:ind w:left="0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28"/>
        <w:numPr>
          <w:ilvl w:val="0"/>
          <w:numId w:val="30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Единица измерения информации: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a. 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бит, байт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b. бит, грамм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c. байт, код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d. гигабайт, килограмм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e. бит, байт, фунт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28"/>
        <w:numPr>
          <w:ilvl w:val="0"/>
          <w:numId w:val="30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Назовите базовую конфигурацию компьютера: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a. монитор, клавиатура, мышь и джойстик;</w:t>
        <w:br w:type="textWrapping" w:clear="all"/>
        <w:t xml:space="preserve">b. 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системный блок, монитор, клавиатура и мышь;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  <w:t xml:space="preserve">c. принтер, магнитные диски, монитор и клавиатура;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d. системный блок, сканер, монитор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e. монитор, клавиатура, мышь, принтер, сканер, стример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28"/>
        <w:numPr>
          <w:ilvl w:val="0"/>
          <w:numId w:val="30"/>
        </w:num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чего служит буфер обмена компьютера?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a. для переименования файлов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b. для специальной вставки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c. 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для временного хранения информации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d. для передачи данных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e. для постоянного хранения информации</w:t>
      </w:r>
      <w:r>
        <w:rPr>
          <w:rFonts w:ascii="Times New Roman" w:hAnsi="Times New Roman"/>
          <w:iCs/>
          <w:color w:val="000000"/>
          <w:sz w:val="24"/>
          <w:szCs w:val="24"/>
        </w:rPr>
      </w:r>
      <w:r>
        <w:rPr>
          <w:rFonts w:ascii="Times New Roman" w:hAnsi="Times New Roman"/>
          <w:iCs/>
          <w:color w:val="000000"/>
          <w:sz w:val="24"/>
          <w:szCs w:val="24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Какое определение информационной системы приведено в Федеральном законе «Об информации, информатизации и защите информации»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3"/>
        </w:numPr>
        <w:ind w:left="0" w:firstLine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Информационная система – это замкнутый информационный контур, состоящий из прямой и обратной связи, в котором, согласно информационным технологиям, циркулируют управленческие документы и другие сообщения в бумажном, электронном и другом виде.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3"/>
        </w:numPr>
        <w:ind w:left="0" w:firstLine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Информационная система – это организационно упорядоченная совокупн</w:t>
      </w:r>
      <w:r>
        <w:rPr>
          <w:rFonts w:ascii="Times New Roman" w:hAnsi="Times New Roman"/>
          <w:color w:val="000000"/>
          <w:sz w:val="24"/>
          <w:szCs w:val="24"/>
        </w:rPr>
        <w:t xml:space="preserve">ость документов (массив документов) и информационных технологий, в том числе с использованием средств вычислительной техники и связи, реализующих информационные процессы (процесс сбора, обработки, накопления, хранения, поиска и распространения информации).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3"/>
        </w:numPr>
        <w:ind w:left="0" w:firstLine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Информационная система – организационно-техническая система, предназначенная для выполнения информационно-вычислительных работ или предоставления информационно-вычислительных услуг;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numPr>
          <w:ilvl w:val="0"/>
          <w:numId w:val="13"/>
        </w:numPr>
        <w:ind w:left="0" w:firstLine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Информационная система – это совокупность внешних и внутренних прямых и обратных информационных потоков, аппарата управления организации с его методами и средствами обработки информации.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Основные принципы работы новой информационной технологии: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7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интерактивный режим работы с пользователем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7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интегрированность с другими программами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7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взаимосвязь пользователя с компьютером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7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гибкость процессов изменения данных и постановок задач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7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использование поддержки экспертов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Продолжите предложение «Информационные технологии (ИТ) …..»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tbl>
      <w:tblPr>
        <w:tblW w:w="8190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90"/>
      </w:tblGrid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190" w:type="dxa"/>
            <w:vAlign w:val="top"/>
            <w:textDirection w:val="lrTb"/>
            <w:noWrap w:val="false"/>
          </w:tcPr>
          <w:p>
            <w:pPr>
              <w:pStyle w:val="828"/>
              <w:numPr>
                <w:ilvl w:val="0"/>
                <w:numId w:val="29"/>
              </w:numPr>
              <w:ind w:left="0" w:firstLine="0"/>
              <w:spacing w:after="0" w:line="240" w:lineRule="auto"/>
              <w:rPr>
                <w:rFonts w:ascii="Times New Roman" w:hAnsi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отражают любые данные об окружающем мире и процессах в нем происходящих</w:t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190" w:type="dxa"/>
            <w:vAlign w:val="top"/>
            <w:textDirection w:val="lrTb"/>
            <w:noWrap w:val="false"/>
          </w:tcPr>
          <w:p>
            <w:pPr>
              <w:pStyle w:val="828"/>
              <w:numPr>
                <w:ilvl w:val="0"/>
                <w:numId w:val="29"/>
              </w:numPr>
              <w:ind w:left="0" w:firstLine="0"/>
              <w:spacing w:after="0" w:line="240" w:lineRule="auto"/>
              <w:rPr>
                <w:rFonts w:ascii="Times New Roman" w:hAnsi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совершенствуют процессы управления, протекающие в организации, автоматизируют процедуры, упрощают взаимодействие между деловыми партнерами.</w:t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190" w:type="dxa"/>
            <w:vAlign w:val="top"/>
            <w:textDirection w:val="lrTb"/>
            <w:noWrap w:val="false"/>
          </w:tcPr>
          <w:p>
            <w:pPr>
              <w:pStyle w:val="828"/>
              <w:numPr>
                <w:ilvl w:val="0"/>
                <w:numId w:val="29"/>
              </w:numPr>
              <w:ind w:left="0" w:firstLine="0"/>
              <w:spacing w:after="0" w:line="240" w:lineRule="auto"/>
              <w:rPr>
                <w:rFonts w:ascii="Times New Roman" w:hAnsi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служат для применения новых видов компьютерных телекоммуникаций: электронная почта, электронные доски объявлений, телеконференции, электронные дневники и другие возможности Интернета</w:t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</w:p>
        </w:tc>
      </w:tr>
    </w:tbl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Классификация информационных технологий (ИТ) по способу применения средств и методов обработки данных включает: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базовую ИТ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общую ИТ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конкретную ИТ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специальную ИТ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глобальную ИТ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Классификация информационных технологий (ИТ) по решаемой задаче включает: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ИТ автоматизации офиса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ИТ обработки данных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ИТ экспертных систем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ИТ поддержки предпринимателя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ИТ поддержки принятия решения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Инструментарий информационной технологии включает: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Компьютер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компьютерный стол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программный продукт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несколько взаимосвязанных программных продуктов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Книги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Примеры инструментария информационных технологий: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Текстовый редактор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Табличный редактор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Графический редактор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Система видеомонтажа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Система управления базами данных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</w:r>
      <w:r>
        <w:rPr>
          <w:rFonts w:ascii="Times New Roman" w:hAnsi="Times New Roman"/>
          <w:iCs/>
          <w:color w:val="000000"/>
          <w:sz w:val="24"/>
          <w:szCs w:val="24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 развитии информационных технологий произошло следующее число революций: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2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3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4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5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Заражение компьютерными вирусами может произойти в процессе: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работы с файлами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форматирования дискеты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выключения компьютера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печати на принтере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Для проверки на вирус жесткого диска необходимо иметь: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защищенную программу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загрузочную программу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файл с антивирусной программой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дискету с антивирусной программой, защищенную от записи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Программа, не являющаяся антивирусной: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AVP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Defrag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Norton Antivirus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Dr Web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Класс программ, не относящихся к антивирусным: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программы-фаги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программы сканирования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программы-ревизора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прогаммы-детекторы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Способ появления вируса на компьютере: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перемещение с гибкого диска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 решении математической задачи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 подключении к компьютеру модема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самопроизвольно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Заражению компьютерными вирусами могут подвергнуться: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графические файлы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программы и документы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звуковые файлы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2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видеофайлы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6"/>
        <w:jc w:val="center"/>
        <w:tabs>
          <w:tab w:val="left" w:pos="1418" w:leader="none"/>
          <w:tab w:val="left" w:pos="1843" w:leader="none"/>
        </w:tabs>
        <w:rPr>
          <w:rFonts w:eastAsia="Times New Roman"/>
          <w:b/>
          <w:sz w:val="24"/>
          <w:szCs w:val="24"/>
          <w:highlight w:val="white"/>
        </w:rPr>
      </w:pPr>
      <w:r>
        <w:rPr>
          <w:b/>
          <w:bCs/>
          <w:sz w:val="28"/>
          <w:szCs w:val="28"/>
        </w:rPr>
        <w:t xml:space="preserve">Раздел 3. Методика работы в текстовом редакторе Microsoft Word</w:t>
      </w:r>
      <w:r>
        <w:rPr>
          <w:b/>
          <w:bCs/>
          <w:sz w:val="28"/>
          <w:szCs w:val="28"/>
        </w:rPr>
        <w:t xml:space="preserve"> или аналог</w:t>
      </w:r>
      <w:r>
        <w:rPr>
          <w:rFonts w:eastAsia="Times New Roman"/>
          <w:b/>
          <w:sz w:val="24"/>
          <w:szCs w:val="24"/>
          <w:highlight w:val="white"/>
        </w:rPr>
      </w:r>
      <w:r>
        <w:rPr>
          <w:rFonts w:eastAsia="Times New Roman"/>
          <w:b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32"/>
        </w:numPr>
        <w:ind w:left="0" w:firstLine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Текстовый процессор входит в состав: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системного программного обеспечения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систем программирования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операционной системы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прикладного программного обеспечения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Текстовый процессор – это программа, предназначенная для: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работы с изображениями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управления ресурсами ПК при создании документов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ввода, редактирования и форматирования текстовых данных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автоматического перевода с символических языков в машинные коды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</w:pPr>
      <w:r>
        <w:rPr>
          <w:rFonts w:ascii="Times New Roman" w:hAnsi="Times New Roman"/>
          <w:sz w:val="24"/>
          <w:szCs w:val="24"/>
          <w:highlight w:val="white"/>
        </w:rPr>
      </w:r>
      <w:r/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Основную структуру текстового документа определяет: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колонтитул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примечание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шаблон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гиперссылка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Для создания шаблона бланка со сложным форматированием необходимо вставить в документ: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рисунок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рамку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колонтитулы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таблицу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Области, расположенные в верхнем и нижнем поле каждой страницы документа, которые обычно содержат повторяющуюся информацию: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сноска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колонтитул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эпиграф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фрагмент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Набор параметров форматирования, который применяется к тексту, таблицам и спискам, чтобы быстро изменить их внешний вид, одним действием применив сразу всю группу атрибутов форматирования – это: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стиль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формат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шаблон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сервис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Команды меню Формат в текстовом процессоре MS Word позволяют осуществить действия: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сохранение документа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вставку таблицы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вставку рисунка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3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выбор параметров абзаца и шрифта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Команды меню Правка в текстовом процессоре MS Word позволяют осуществить действия: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вставку объектов из буфера обмена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сохранение документа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вставку таблицы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выбор параметров абзаца и шрифта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Расстояние между базовыми линиями соседних строк таблицы называют: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интерлиньяжем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гарнитурой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кеглем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кернингом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Объект, позволяющий создавать формулы в документе MS Word, называется: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Microsoft Excel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Microsoft Equation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Microsoft Graph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Microsoft Access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Создание таблиц в текстовом процессоре MS Word возможно в режиме: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обычном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Разметки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Структуры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Web-документа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схемы документа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Создание реквизитных элементов оформления печатных страниц в текстовом процессоре MS Word возможно в режиме: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Обычном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разметки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Структуры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Web-документа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4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схемы документа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 базовым приемам работы с текстами в текстовом процессоре MS Word относятся: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создание, сохранение и печать документа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отправка документа по электронной почте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ввод и редактирование текста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рецензирование текста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5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форматирование текста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К специальным средствам ввода текста в текстовом процессоре MS Word относятся: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средства отмены и возврата действий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расширенный буфер обмена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автотекст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Автосуммирование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6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Автозамена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К специальным средствам редактирования текста в текстовом процессоре MS Word относятся: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режим вставки символов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режим замены символов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рецензирование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тезаурус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7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автоматизация проверки правописания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 документ MS Word можно вставить: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Формулы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программы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таблицы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диаграммы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8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рисунки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Новый макрос можно создать следующими способами: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автоматически записать последовательность действий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вручную написать соответствующую программу на языке VBA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импортировать из другого файла существующий макрос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импортировать из другого файла существующий макрос и изменить его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49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изменить в уже созданный макрос и сохранить под другим именем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Ссылки на ячейки в таблицах MS Word включают: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латинские буквы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русские буквы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арабские цифры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римские цифры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0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греческие символы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Для вычисления в таблицах MS Word используются формулы, содержащие: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математические функции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константы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встроенные функции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знаки математических операций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ссылки на блоки текста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</w:p>
    <w:p>
      <w:pPr>
        <w:pStyle w:val="826"/>
        <w:jc w:val="center"/>
        <w:tabs>
          <w:tab w:val="left" w:pos="1418" w:leader="none"/>
          <w:tab w:val="left" w:pos="184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4. Методика работы в табличном процессоре Microsoft Excel</w:t>
      </w:r>
      <w:r>
        <w:rPr>
          <w:b/>
          <w:bCs/>
          <w:sz w:val="28"/>
          <w:szCs w:val="28"/>
        </w:rPr>
        <w:t xml:space="preserve"> или аналог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Ссылки на ячейки в табличном процессоре MS Excel могут быть: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относительными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процентными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абсолютными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смешанными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2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индивидуальными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Ячейка таблицы MS Excel может содержать: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рисунок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текст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число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формулу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3"/>
        </w:numPr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дату и время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позволяет выполнять электронная таблица?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numPr>
          <w:ilvl w:val="0"/>
          <w:numId w:val="59"/>
        </w:numPr>
        <w:ind w:left="0" w:firstLine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решать задачи на прогнозирование и моделирование ситуаций;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numPr>
          <w:ilvl w:val="0"/>
          <w:numId w:val="59"/>
        </w:numPr>
        <w:ind w:left="0" w:firstLine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представлять данные в виде диаграмм, графиков;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numPr>
          <w:ilvl w:val="0"/>
          <w:numId w:val="59"/>
        </w:numPr>
        <w:ind w:left="0" w:firstLine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изменении данных автоматически пересчитывать результат;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numPr>
          <w:ilvl w:val="0"/>
          <w:numId w:val="59"/>
        </w:numPr>
        <w:ind w:left="0" w:firstLine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выполнять чертежные работы;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Можно ли в ЭТ построить график, диаграмму по числовым значениям таблицы?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numPr>
          <w:ilvl w:val="0"/>
          <w:numId w:val="60"/>
        </w:numPr>
        <w:ind w:left="0" w:firstLine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numPr>
          <w:ilvl w:val="0"/>
          <w:numId w:val="60"/>
        </w:numPr>
        <w:ind w:left="0" w:firstLine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нет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6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bCs/>
          <w:spacing w:val="8"/>
          <w:sz w:val="24"/>
          <w:szCs w:val="24"/>
        </w:rPr>
        <w:t xml:space="preserve">Как называется документ в программе Excel?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1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рабочая таблица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1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книга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1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страница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1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лист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bCs/>
          <w:spacing w:val="8"/>
          <w:sz w:val="24"/>
          <w:szCs w:val="24"/>
        </w:rPr>
      </w:pPr>
      <w:r>
        <w:rPr>
          <w:rFonts w:ascii="Times New Roman" w:hAnsi="Times New Roman"/>
          <w:bCs/>
          <w:spacing w:val="8"/>
          <w:sz w:val="24"/>
          <w:szCs w:val="24"/>
        </w:rPr>
      </w:r>
      <w:r>
        <w:rPr>
          <w:rFonts w:ascii="Times New Roman" w:hAnsi="Times New Roman"/>
          <w:bCs/>
          <w:spacing w:val="8"/>
          <w:sz w:val="24"/>
          <w:szCs w:val="24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bCs/>
          <w:spacing w:val="8"/>
          <w:sz w:val="24"/>
          <w:szCs w:val="24"/>
        </w:rPr>
        <w:t xml:space="preserve">Рабочая книга состоит из…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2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нескольких рабочих страниц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2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нескольких рабочих листов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2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нескольких ячеек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2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одного рабочего листа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Режимы работы табличного процессора MS Excel: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4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готовности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4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ввода данных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4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командный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4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обычный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4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редактирования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Ограничение доступа к электронным таблицам может выполняться на уровне: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5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рабочих книг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5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группы документов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5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формул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5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рабочих листов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5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отдельных ячеек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bCs/>
          <w:spacing w:val="8"/>
          <w:sz w:val="24"/>
          <w:szCs w:val="24"/>
        </w:rPr>
        <w:t xml:space="preserve">Формула - начинается со знака…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3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"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3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№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3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=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3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нет правильного ответа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768"/>
        <w:spacing w:after="0" w:line="240" w:lineRule="auto"/>
        <w:shd w:val="clear" w:color="auto" w:fill="ffffff"/>
        <w:rPr>
          <w:rFonts w:ascii="Times New Roman" w:hAnsi="Times New Roman"/>
          <w:bCs/>
          <w:spacing w:val="8"/>
          <w:sz w:val="24"/>
          <w:szCs w:val="24"/>
        </w:rPr>
      </w:pPr>
      <w:r>
        <w:rPr>
          <w:rFonts w:ascii="Times New Roman" w:hAnsi="Times New Roman"/>
          <w:bCs/>
          <w:spacing w:val="8"/>
          <w:sz w:val="24"/>
          <w:szCs w:val="24"/>
        </w:rPr>
      </w:r>
      <w:r>
        <w:rPr>
          <w:rFonts w:ascii="Times New Roman" w:hAnsi="Times New Roman"/>
          <w:bCs/>
          <w:spacing w:val="8"/>
          <w:sz w:val="24"/>
          <w:szCs w:val="24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bCs/>
          <w:spacing w:val="8"/>
          <w:sz w:val="24"/>
          <w:szCs w:val="24"/>
        </w:rPr>
        <w:t xml:space="preserve">Какая ячейка называется активной?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4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любая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4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та, где находится курсор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4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заполненная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4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нет правильного ответа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ind w:left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bCs/>
          <w:spacing w:val="8"/>
          <w:sz w:val="24"/>
          <w:szCs w:val="24"/>
        </w:rPr>
        <w:t xml:space="preserve">Какого типа сортировки не существует в Excel?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5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по убыванию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5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по размеру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5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по возрастанию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5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все виды существуют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Пункт меню Данные табличного процессора MS Excel позволяет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6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проводить защиту данных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6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создавать макросы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6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проводить сортировку данных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6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проводить фильтрацию данных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6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проверять орфографию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bCs/>
          <w:spacing w:val="8"/>
          <w:sz w:val="24"/>
          <w:szCs w:val="24"/>
        </w:rPr>
        <w:t xml:space="preserve">Что означает появление ####### при выполнении расчетов?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6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ширина ячейки меньше длины полученного результата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6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ошибка в формуле вычислений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6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отсутствие результата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828"/>
        <w:numPr>
          <w:ilvl w:val="0"/>
          <w:numId w:val="66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</w:rPr>
        <w:t xml:space="preserve">нет правильного ответа</w:t>
      </w:r>
      <w:r>
        <w:rPr>
          <w:rFonts w:ascii="Times New Roman" w:hAnsi="Times New Roman"/>
          <w:spacing w:val="8"/>
          <w:sz w:val="24"/>
          <w:szCs w:val="24"/>
        </w:rPr>
      </w:r>
      <w:r>
        <w:rPr>
          <w:rFonts w:ascii="Times New Roman" w:hAnsi="Times New Roman"/>
          <w:spacing w:val="8"/>
          <w:sz w:val="24"/>
          <w:szCs w:val="24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Для запуска макроса можно применять: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7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комбинацию клавиш клавиатуры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7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комбинацию клавиш клавиатуры и экранных кнопок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7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созданные экранные кнопки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7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созданные кнопки панели инструментов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7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текстовую команду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shd w:val="clear" w:color="auto" w:fill="ffffff"/>
        <w:rPr>
          <w:rFonts w:ascii="Times New Roman" w:hAnsi="Times New Roman"/>
          <w:color w:val="2b2727"/>
          <w:spacing w:val="8"/>
          <w:sz w:val="24"/>
          <w:szCs w:val="24"/>
        </w:rPr>
      </w:pPr>
      <w:r>
        <w:rPr>
          <w:rFonts w:ascii="Times New Roman" w:hAnsi="Times New Roman"/>
          <w:bCs/>
          <w:color w:val="2b2727"/>
          <w:spacing w:val="8"/>
          <w:sz w:val="24"/>
          <w:szCs w:val="24"/>
        </w:rPr>
        <w:t xml:space="preserve">В электронных таблицах нельзя удалить:</w:t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</w:p>
    <w:p>
      <w:pPr>
        <w:pStyle w:val="828"/>
        <w:numPr>
          <w:ilvl w:val="0"/>
          <w:numId w:val="67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2b2727"/>
          <w:spacing w:val="8"/>
          <w:sz w:val="24"/>
          <w:szCs w:val="24"/>
        </w:rPr>
      </w:pPr>
      <w:r>
        <w:rPr>
          <w:rFonts w:ascii="Times New Roman" w:hAnsi="Times New Roman"/>
          <w:color w:val="2b2727"/>
          <w:spacing w:val="8"/>
          <w:sz w:val="24"/>
          <w:szCs w:val="24"/>
        </w:rPr>
        <w:t xml:space="preserve">текстовые данные ячеек</w:t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</w:p>
    <w:p>
      <w:pPr>
        <w:pStyle w:val="828"/>
        <w:numPr>
          <w:ilvl w:val="0"/>
          <w:numId w:val="67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2b2727"/>
          <w:spacing w:val="8"/>
          <w:sz w:val="24"/>
          <w:szCs w:val="24"/>
        </w:rPr>
      </w:pPr>
      <w:r>
        <w:rPr>
          <w:rFonts w:ascii="Times New Roman" w:hAnsi="Times New Roman"/>
          <w:color w:val="2b2727"/>
          <w:spacing w:val="8"/>
          <w:sz w:val="24"/>
          <w:szCs w:val="24"/>
        </w:rPr>
        <w:t xml:space="preserve">имена ячеек</w:t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</w:p>
    <w:p>
      <w:pPr>
        <w:pStyle w:val="828"/>
        <w:numPr>
          <w:ilvl w:val="0"/>
          <w:numId w:val="67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2b2727"/>
          <w:spacing w:val="8"/>
          <w:sz w:val="24"/>
          <w:szCs w:val="24"/>
        </w:rPr>
      </w:pPr>
      <w:r>
        <w:rPr>
          <w:rFonts w:ascii="Times New Roman" w:hAnsi="Times New Roman"/>
          <w:color w:val="2b2727"/>
          <w:spacing w:val="8"/>
          <w:sz w:val="24"/>
          <w:szCs w:val="24"/>
        </w:rPr>
        <w:t xml:space="preserve">столбцы</w:t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1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 форматировании диаграммы в табличном процессоре MS Excel можно изменить: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8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тип диаграммы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8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исходные данные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8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формат легенды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8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расположение диаграммы 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numPr>
          <w:ilvl w:val="0"/>
          <w:numId w:val="58"/>
        </w:numPr>
        <w:ind w:left="0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формат области построения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8"/>
        <w:numPr>
          <w:ilvl w:val="0"/>
          <w:numId w:val="1"/>
        </w:numPr>
        <w:ind w:left="0"/>
        <w:spacing w:after="0" w:line="240" w:lineRule="auto"/>
        <w:shd w:val="clear" w:color="auto" w:fill="ffffff"/>
        <w:rPr>
          <w:rFonts w:ascii="Times New Roman" w:hAnsi="Times New Roman"/>
          <w:color w:val="2b2727"/>
          <w:spacing w:val="8"/>
          <w:sz w:val="24"/>
          <w:szCs w:val="24"/>
        </w:rPr>
      </w:pPr>
      <w:r>
        <w:rPr>
          <w:rFonts w:ascii="Times New Roman" w:hAnsi="Times New Roman"/>
          <w:bCs/>
          <w:color w:val="2b2727"/>
          <w:spacing w:val="8"/>
          <w:sz w:val="24"/>
          <w:szCs w:val="24"/>
        </w:rPr>
        <w:t xml:space="preserve">30 ячеек электронной таблицы содержится в диапазоне:</w:t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</w:p>
    <w:p>
      <w:pPr>
        <w:pStyle w:val="828"/>
        <w:numPr>
          <w:ilvl w:val="0"/>
          <w:numId w:val="68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2b2727"/>
          <w:spacing w:val="8"/>
          <w:sz w:val="24"/>
          <w:szCs w:val="24"/>
        </w:rPr>
      </w:pPr>
      <w:r>
        <w:rPr>
          <w:rFonts w:ascii="Times New Roman" w:hAnsi="Times New Roman"/>
          <w:color w:val="2b2727"/>
          <w:spacing w:val="8"/>
          <w:sz w:val="24"/>
          <w:szCs w:val="24"/>
        </w:rPr>
        <w:t xml:space="preserve">E2:G11</w:t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</w:p>
    <w:p>
      <w:pPr>
        <w:pStyle w:val="828"/>
        <w:numPr>
          <w:ilvl w:val="0"/>
          <w:numId w:val="68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2b2727"/>
          <w:spacing w:val="8"/>
          <w:sz w:val="24"/>
          <w:szCs w:val="24"/>
        </w:rPr>
      </w:pPr>
      <w:r>
        <w:rPr>
          <w:rFonts w:ascii="Times New Roman" w:hAnsi="Times New Roman"/>
          <w:color w:val="2b2727"/>
          <w:spacing w:val="8"/>
          <w:sz w:val="24"/>
          <w:szCs w:val="24"/>
        </w:rPr>
        <w:t xml:space="preserve">A15:D20</w:t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</w:p>
    <w:p>
      <w:pPr>
        <w:pStyle w:val="828"/>
        <w:numPr>
          <w:ilvl w:val="0"/>
          <w:numId w:val="68"/>
        </w:numPr>
        <w:ind w:left="0" w:firstLine="0"/>
        <w:spacing w:after="0" w:line="240" w:lineRule="auto"/>
        <w:shd w:val="clear" w:color="auto" w:fill="ffffff"/>
        <w:rPr>
          <w:rFonts w:ascii="Times New Roman" w:hAnsi="Times New Roman"/>
          <w:color w:val="2b2727"/>
          <w:spacing w:val="8"/>
          <w:sz w:val="24"/>
          <w:szCs w:val="24"/>
        </w:rPr>
      </w:pPr>
      <w:r>
        <w:rPr>
          <w:rFonts w:ascii="Times New Roman" w:hAnsi="Times New Roman"/>
          <w:color w:val="2b2727"/>
          <w:spacing w:val="8"/>
          <w:sz w:val="24"/>
          <w:szCs w:val="24"/>
        </w:rPr>
        <w:t xml:space="preserve">C4:F9</w:t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  <w:r>
        <w:rPr>
          <w:rFonts w:ascii="Times New Roman" w:hAnsi="Times New Roman"/>
          <w:color w:val="2b2727"/>
          <w:spacing w:val="8"/>
          <w:sz w:val="24"/>
          <w:szCs w:val="24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768"/>
        <w:ind w:left="72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Методика проведения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768"/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Из предложенных вопросов формируется 2-4 варианта, содержащих по 10 вопросов с одним или несколькими вариантами ответов. Вопросы оцениваются 1 баллом. Время выполнения теста 20 минут.</w:t>
      </w:r>
      <w:r/>
    </w:p>
    <w:p>
      <w:pPr>
        <w:pStyle w:val="768"/>
        <w:ind w:left="72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768"/>
        <w:ind w:left="720"/>
        <w:jc w:val="both"/>
        <w:spacing w:after="0" w:line="240" w:lineRule="auto"/>
        <w:widowControl w:val="off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Критерии оценивания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768"/>
        <w:jc w:val="both"/>
        <w:spacing w:after="0" w:line="240" w:lineRule="auto"/>
        <w:widowControl w:val="off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z w:val="28"/>
        </w:rPr>
        <w:t xml:space="preserve">Оценка «отлично» выставляется обучающемуся, если набрано</w:t>
      </w:r>
      <w:r>
        <w:rPr>
          <w:rFonts w:ascii="Times New Roman" w:hAnsi="Times New Roman"/>
          <w:spacing w:val="-2"/>
          <w:sz w:val="28"/>
        </w:rPr>
        <w:t xml:space="preserve">  9-10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pacing w:val="-2"/>
          <w:sz w:val="28"/>
        </w:rPr>
        <w:t xml:space="preserve">баллов,</w:t>
      </w:r>
      <w:r>
        <w:rPr>
          <w:rFonts w:ascii="Times New Roman" w:hAnsi="Times New Roman"/>
          <w:spacing w:val="-2"/>
          <w:sz w:val="28"/>
        </w:rPr>
      </w:r>
      <w:r>
        <w:rPr>
          <w:rFonts w:ascii="Times New Roman" w:hAnsi="Times New Roman"/>
          <w:spacing w:val="-2"/>
          <w:sz w:val="28"/>
        </w:rPr>
      </w:r>
    </w:p>
    <w:p>
      <w:pPr>
        <w:pStyle w:val="768"/>
        <w:jc w:val="both"/>
        <w:spacing w:after="0" w:line="240" w:lineRule="auto"/>
        <w:widowControl w:val="off"/>
        <w:tabs>
          <w:tab w:val="left" w:pos="708" w:leader="none"/>
          <w:tab w:val="left" w:pos="1800" w:leader="none"/>
        </w:tabs>
        <w:rPr>
          <w:rFonts w:ascii="Times New Roman" w:hAnsi="Times New Roman"/>
          <w:sz w:val="28"/>
        </w:rPr>
        <w:suppressLineNumbers/>
      </w:pPr>
      <w:r>
        <w:rPr>
          <w:rFonts w:ascii="Times New Roman" w:hAnsi="Times New Roman"/>
          <w:sz w:val="28"/>
        </w:rPr>
        <w:t xml:space="preserve">Оценка «хорошо», если набрано 7-8 баллов,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768"/>
        <w:jc w:val="both"/>
        <w:spacing w:after="0" w:line="240" w:lineRule="auto"/>
        <w:widowControl w:val="off"/>
        <w:rPr>
          <w:rFonts w:ascii="Times New Roman" w:hAnsi="Times New Roman"/>
          <w:i/>
          <w:spacing w:val="-2"/>
          <w:sz w:val="28"/>
        </w:rPr>
      </w:pPr>
      <w:r>
        <w:rPr>
          <w:rFonts w:ascii="Times New Roman" w:hAnsi="Times New Roman"/>
          <w:sz w:val="28"/>
        </w:rPr>
        <w:t xml:space="preserve">Оценка «удовлетворительно», если набрано 5-6 баллов</w:t>
      </w:r>
      <w:r>
        <w:rPr>
          <w:rFonts w:ascii="Times New Roman" w:hAnsi="Times New Roman"/>
          <w:i/>
          <w:spacing w:val="-2"/>
          <w:sz w:val="28"/>
        </w:rPr>
        <w:t xml:space="preserve">,</w:t>
      </w:r>
      <w:r>
        <w:rPr>
          <w:rFonts w:ascii="Times New Roman" w:hAnsi="Times New Roman"/>
          <w:i/>
          <w:spacing w:val="-2"/>
          <w:sz w:val="28"/>
        </w:rPr>
      </w:r>
      <w:r>
        <w:rPr>
          <w:rFonts w:ascii="Times New Roman" w:hAnsi="Times New Roman"/>
          <w:i/>
          <w:spacing w:val="-2"/>
          <w:sz w:val="28"/>
        </w:rPr>
      </w:r>
    </w:p>
    <w:p>
      <w:pPr>
        <w:pStyle w:val="768"/>
        <w:jc w:val="both"/>
        <w:spacing w:after="0" w:line="240" w:lineRule="auto"/>
        <w:widowControl w:val="off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 xml:space="preserve">Оценка «неудовлетворительно» менее 5 баллов.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26"/>
        <w:jc w:val="center"/>
        <w:tabs>
          <w:tab w:val="left" w:pos="1418" w:leader="none"/>
          <w:tab w:val="left" w:pos="1843" w:leader="none"/>
        </w:tabs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Комплексный контроль в форме оценки работы в группах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проводится по теме: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26"/>
        <w:jc w:val="center"/>
        <w:tabs>
          <w:tab w:val="left" w:pos="1418" w:leader="none"/>
          <w:tab w:val="left" w:pos="1843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26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8.1 </w:t>
      </w:r>
      <w:r>
        <w:rPr>
          <w:sz w:val="28"/>
          <w:szCs w:val="28"/>
        </w:rPr>
        <w:t xml:space="preserve">Представления о технических и программных средствах телекоммуникационных технологий.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8"/>
        <w:spacing w:after="0" w:line="240" w:lineRule="auto"/>
        <w:widowControl w:val="off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68"/>
        <w:ind w:firstLine="709"/>
        <w:jc w:val="both"/>
        <w:spacing w:after="0" w:line="240" w:lineRule="auto"/>
        <w:tabs>
          <w:tab w:val="right" w:pos="145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Методика применения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line="240" w:lineRule="auto"/>
        <w:tabs>
          <w:tab w:val="right" w:pos="145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Студенты разделены по группам. Каждая группа получает задания, которые им нужно выполнить совместно. В конце пары представитель от каждой группы показывает выполненную работу.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line="240" w:lineRule="auto"/>
        <w:tabs>
          <w:tab w:val="right" w:pos="145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группа. Создать сайт с помощью бесплатного конструктора сайтов.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line="240" w:lineRule="auto"/>
        <w:tabs>
          <w:tab w:val="right" w:pos="145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группа. Создать почтовый ящик электронной почты и настроить его параметры (подпись, оповещение, сортировка писем). Сформировать адресную книгу. Отправить электронное письмо с поздравительной открыткой преподавателю.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tabs>
          <w:tab w:val="right" w:pos="145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группа. Рассмотреть сайты интернет-магазина, интернет турагентства,  интернет-библиотеки и составить схему работы с ними.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tabs>
          <w:tab w:val="right" w:pos="145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tabs>
          <w:tab w:val="right" w:pos="145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Создать аккаунта в </w:t>
      </w:r>
      <w:r>
        <w:rPr>
          <w:rFonts w:ascii="Times New Roman" w:hAnsi="Times New Roman"/>
          <w:sz w:val="28"/>
          <w:szCs w:val="28"/>
          <w:lang w:val="en-US"/>
        </w:rPr>
        <w:t xml:space="preserve">Google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 xml:space="preserve">Yandex</w:t>
      </w:r>
      <w:r>
        <w:rPr>
          <w:rFonts w:ascii="Times New Roman" w:hAnsi="Times New Roman"/>
          <w:sz w:val="28"/>
          <w:szCs w:val="28"/>
        </w:rPr>
        <w:t xml:space="preserve">). Загрузить документ на диск. Предоставить к документу общий доступ для редактирвоания.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tabs>
          <w:tab w:val="right" w:pos="145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tabs>
          <w:tab w:val="right" w:pos="1457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Критерии оценивания: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line="240" w:lineRule="auto"/>
        <w:tabs>
          <w:tab w:val="left" w:pos="229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как данная форма контроля относится к контролю формирующего характера, то критериальность оценок выводится с целью поощрения работы студентов: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9"/>
        <w:ind w:left="0"/>
        <w:jc w:val="both"/>
        <w:spacing w:after="0"/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«отлично» выставляется обучающемуся, если студент у доски отвечает правильно, аргументирует свою позицию. Студент разбирается в данном вопросе;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9"/>
        <w:ind w:left="0"/>
        <w:jc w:val="both"/>
        <w:spacing w:after="0"/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«хорошо», если студент активно отвечает у доски, выполняя упражнения, аргументирует свою позицию, но не точно.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8"/>
        <w:spacing w:after="0" w:line="360" w:lineRule="auto"/>
        <w:widowControl w:val="off"/>
        <w:rPr>
          <w:rFonts w:eastAsia="Calibri" w:cs="Calibri"/>
          <w:highlight w:val="white"/>
        </w:rPr>
      </w:pPr>
      <w:r>
        <w:rPr>
          <w:rFonts w:eastAsia="Calibri" w:cs="Calibri"/>
          <w:highlight w:val="white"/>
        </w:rPr>
      </w:r>
      <w:r>
        <w:rPr>
          <w:rFonts w:eastAsia="Calibri" w:cs="Calibri"/>
          <w:highlight w:val="white"/>
        </w:rPr>
      </w:r>
    </w:p>
    <w:p>
      <w:pPr>
        <w:pStyle w:val="826"/>
        <w:jc w:val="center"/>
        <w:tabs>
          <w:tab w:val="left" w:pos="1418" w:leader="none"/>
          <w:tab w:val="left" w:pos="1843" w:leader="none"/>
          <w:tab w:val="left" w:pos="2556" w:leader="none"/>
        </w:tabs>
      </w:pPr>
      <w:r>
        <w:rPr>
          <w:b/>
          <w:bCs/>
          <w:sz w:val="28"/>
          <w:szCs w:val="28"/>
        </w:rPr>
        <w:t xml:space="preserve">Практический контроль в форме выполнения практического задания </w:t>
      </w:r>
      <w:r>
        <w:rPr>
          <w:sz w:val="28"/>
          <w:szCs w:val="28"/>
        </w:rPr>
        <w:t xml:space="preserve">применяется на следующих темах:</w:t>
      </w:r>
      <w:r/>
    </w:p>
    <w:p>
      <w:pPr>
        <w:pStyle w:val="826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1.3.</w:t>
      </w:r>
      <w:r>
        <w:rPr>
          <w:sz w:val="28"/>
          <w:szCs w:val="28"/>
        </w:rPr>
        <w:t xml:space="preserve"> Информационные технологии.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</w:pPr>
      <w:r>
        <w:rPr>
          <w:b/>
          <w:bCs/>
          <w:sz w:val="28"/>
          <w:szCs w:val="28"/>
        </w:rPr>
        <w:t xml:space="preserve">Практическая работа.</w:t>
      </w:r>
      <w:r>
        <w:rPr>
          <w:sz w:val="28"/>
          <w:szCs w:val="28"/>
        </w:rPr>
        <w:t xml:space="preserve"> Анализ информационных систем и технологий, применяемых в экономической деятельности. </w:t>
      </w:r>
      <w:r/>
    </w:p>
    <w:p>
      <w:pPr>
        <w:pStyle w:val="827"/>
        <w:jc w:val="both"/>
        <w:tabs>
          <w:tab w:val="left" w:pos="1418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</w:t>
      </w:r>
      <w:r>
        <w:rPr>
          <w:b/>
          <w:bCs/>
          <w:color w:val="00000a"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.</w:t>
      </w:r>
      <w:r>
        <w:rPr>
          <w:sz w:val="28"/>
          <w:szCs w:val="28"/>
        </w:rPr>
        <w:t xml:space="preserve"> Техническое обеспечение информационных технологий.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</w:pPr>
      <w:r>
        <w:rPr>
          <w:b/>
          <w:bCs/>
          <w:sz w:val="28"/>
          <w:szCs w:val="28"/>
        </w:rPr>
        <w:t xml:space="preserve">Практическая работа.</w:t>
      </w:r>
      <w:r>
        <w:rPr>
          <w:sz w:val="28"/>
          <w:szCs w:val="28"/>
        </w:rPr>
        <w:t xml:space="preserve"> Персональный компьютер и его составные части. Тестирование устройств персонального компьютера с описанием их назначения. </w:t>
      </w:r>
      <w:r/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3.1. </w:t>
      </w:r>
      <w:r>
        <w:rPr>
          <w:sz w:val="28"/>
          <w:szCs w:val="28"/>
        </w:rPr>
        <w:t xml:space="preserve">Использование текстового редактора в профессиональной деятельности.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</w:pPr>
      <w:r>
        <w:rPr>
          <w:b/>
          <w:bCs/>
          <w:sz w:val="28"/>
          <w:szCs w:val="28"/>
        </w:rPr>
        <w:t xml:space="preserve">Практическая работа. </w:t>
      </w:r>
      <w:r>
        <w:rPr>
          <w:sz w:val="28"/>
          <w:szCs w:val="28"/>
        </w:rPr>
        <w:t xml:space="preserve">Оформление формул редактором MS EQUATION.</w:t>
      </w:r>
      <w:r/>
    </w:p>
    <w:p>
      <w:pPr>
        <w:pStyle w:val="827"/>
        <w:jc w:val="both"/>
        <w:tabs>
          <w:tab w:val="left" w:pos="1418" w:leader="none"/>
        </w:tabs>
      </w:pPr>
      <w:r>
        <w:rPr>
          <w:b/>
          <w:bCs/>
          <w:sz w:val="28"/>
          <w:szCs w:val="28"/>
        </w:rPr>
        <w:t xml:space="preserve">Практическая работа. </w:t>
      </w:r>
      <w:r>
        <w:rPr>
          <w:sz w:val="28"/>
          <w:szCs w:val="28"/>
        </w:rPr>
        <w:t xml:space="preserve">Приемы форматирования таблиц MS WORD</w:t>
      </w:r>
      <w:r>
        <w:rPr>
          <w:sz w:val="28"/>
          <w:szCs w:val="28"/>
        </w:rPr>
        <w:t xml:space="preserve"> или аналог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 диаграмм. Слияние документов. Рассылки.</w:t>
      </w:r>
      <w:r>
        <w:rPr>
          <w:b/>
          <w:bCs/>
          <w:sz w:val="28"/>
          <w:szCs w:val="28"/>
        </w:rPr>
        <w:t xml:space="preserve"> Практическая работа. </w:t>
      </w:r>
      <w:r>
        <w:rPr>
          <w:sz w:val="28"/>
          <w:szCs w:val="28"/>
        </w:rPr>
        <w:t xml:space="preserve">Создание комплексных документов.</w:t>
      </w:r>
      <w:r/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3.2.</w:t>
      </w:r>
      <w:r>
        <w:rPr>
          <w:sz w:val="28"/>
          <w:szCs w:val="28"/>
        </w:rPr>
        <w:t xml:space="preserve"> Системы оптического распознания текста(OSR-системы).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</w:tabs>
      </w:pPr>
      <w:r>
        <w:rPr>
          <w:b/>
          <w:bCs/>
          <w:color w:val="000000"/>
          <w:sz w:val="28"/>
          <w:szCs w:val="28"/>
        </w:rPr>
        <w:t xml:space="preserve">Практическая работа. </w:t>
      </w:r>
      <w:r>
        <w:rPr>
          <w:sz w:val="28"/>
          <w:szCs w:val="28"/>
        </w:rPr>
        <w:t xml:space="preserve">Сканирование текстовых документов, фотографий, иллюстраций и перевод их в электронный вид. Преобразование PDFдокумента в редактируемый вид.</w:t>
      </w:r>
      <w:r/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4.1. </w:t>
      </w:r>
      <w:r>
        <w:rPr>
          <w:sz w:val="28"/>
          <w:szCs w:val="28"/>
        </w:rPr>
        <w:t xml:space="preserve">Экономические расчеты в электронных таблицах MS EXCEL</w:t>
      </w:r>
      <w:r>
        <w:rPr>
          <w:sz w:val="28"/>
          <w:szCs w:val="28"/>
        </w:rPr>
        <w:t xml:space="preserve"> или аналог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</w:tabs>
      </w:pPr>
      <w:r>
        <w:rPr>
          <w:b/>
          <w:bCs/>
          <w:color w:val="000000"/>
          <w:sz w:val="28"/>
          <w:szCs w:val="28"/>
        </w:rPr>
        <w:t xml:space="preserve">Практическая работа. </w:t>
      </w:r>
      <w:r>
        <w:rPr>
          <w:sz w:val="28"/>
          <w:szCs w:val="28"/>
        </w:rPr>
        <w:t xml:space="preserve">Создание многостраничной электронной книги при расчете заработной платы.</w:t>
      </w:r>
      <w:r/>
    </w:p>
    <w:p>
      <w:pPr>
        <w:pStyle w:val="826"/>
        <w:tabs>
          <w:tab w:val="left" w:pos="1418" w:leader="none"/>
        </w:tabs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Практическая работа. </w:t>
      </w:r>
      <w:r>
        <w:rPr>
          <w:sz w:val="28"/>
          <w:szCs w:val="28"/>
        </w:rPr>
        <w:t xml:space="preserve">Экономические расчеты в MS Excel</w:t>
      </w:r>
      <w:r>
        <w:rPr>
          <w:sz w:val="28"/>
          <w:szCs w:val="28"/>
        </w:rPr>
        <w:t xml:space="preserve"> или аналог</w:t>
      </w:r>
      <w:r>
        <w:rPr>
          <w:sz w:val="28"/>
          <w:szCs w:val="28"/>
        </w:rPr>
        <w:t xml:space="preserve">.</w:t>
      </w:r>
      <w:r/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4.2.</w:t>
      </w:r>
      <w:r>
        <w:rPr>
          <w:sz w:val="28"/>
          <w:szCs w:val="28"/>
        </w:rPr>
        <w:t xml:space="preserve"> Анализ финансового состояния  предприятия.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</w:tabs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Практическая работа. </w:t>
      </w:r>
      <w:r>
        <w:rPr>
          <w:rFonts w:eastAsia="Times New Roman"/>
          <w:color w:val="000000"/>
          <w:sz w:val="28"/>
          <w:szCs w:val="28"/>
        </w:rPr>
        <w:t xml:space="preserve">Расчет активов и пассивов баланса, формировани</w:t>
      </w:r>
      <w:r>
        <w:rPr>
          <w:sz w:val="28"/>
          <w:szCs w:val="28"/>
        </w:rPr>
        <w:t xml:space="preserve">е</w:t>
      </w:r>
      <w:r>
        <w:rPr>
          <w:rFonts w:eastAsia="Times New Roman"/>
          <w:color w:val="000000"/>
          <w:sz w:val="28"/>
          <w:szCs w:val="28"/>
        </w:rPr>
        <w:t xml:space="preserve"> аналитического баланса, расчет финансовых результатов деятельности предприятия, анализ финансового состояния предприятия.</w:t>
      </w:r>
      <w:r/>
    </w:p>
    <w:p>
      <w:pPr>
        <w:pStyle w:val="826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5.1.</w:t>
      </w:r>
      <w:r>
        <w:rPr>
          <w:sz w:val="28"/>
          <w:szCs w:val="28"/>
        </w:rPr>
        <w:t xml:space="preserve"> Общие сведения о презентациях, схема работы, создание и редактирование презентаций.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7"/>
        <w:jc w:val="both"/>
        <w:tabs>
          <w:tab w:val="left" w:pos="1418" w:leader="none"/>
        </w:tabs>
      </w:pPr>
      <w:r>
        <w:rPr>
          <w:b/>
          <w:bCs/>
          <w:sz w:val="28"/>
          <w:szCs w:val="28"/>
        </w:rPr>
        <w:t xml:space="preserve">Практическая работа. </w:t>
      </w:r>
      <w:r>
        <w:rPr>
          <w:sz w:val="28"/>
          <w:szCs w:val="28"/>
        </w:rPr>
        <w:t xml:space="preserve">Работа с анимацией и звуком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Microsoft Power Point или аналоге</w:t>
      </w:r>
      <w:r>
        <w:rPr>
          <w:sz w:val="28"/>
          <w:szCs w:val="28"/>
        </w:rPr>
        <w:t xml:space="preserve">.</w:t>
      </w:r>
      <w:r/>
    </w:p>
    <w:p>
      <w:pPr>
        <w:pStyle w:val="827"/>
        <w:jc w:val="both"/>
        <w:tabs>
          <w:tab w:val="left" w:pos="141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6.1 </w:t>
      </w:r>
      <w:r>
        <w:rPr>
          <w:sz w:val="28"/>
          <w:szCs w:val="28"/>
        </w:rPr>
        <w:t xml:space="preserve">Информационно-справочные системы.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  <w:tab w:val="left" w:pos="1843" w:leader="none"/>
        </w:tabs>
      </w:pPr>
      <w:r>
        <w:rPr>
          <w:b/>
          <w:bCs/>
          <w:color w:val="000000"/>
          <w:sz w:val="28"/>
          <w:szCs w:val="28"/>
        </w:rPr>
        <w:t xml:space="preserve">Практическая работа. </w:t>
      </w:r>
      <w:r>
        <w:rPr>
          <w:sz w:val="28"/>
          <w:szCs w:val="28"/>
        </w:rPr>
        <w:t xml:space="preserve">Организация поиска нормативных документов по реквизитам документов в СПС «Консультант Плюс».</w:t>
      </w:r>
      <w:r/>
    </w:p>
    <w:p>
      <w:pPr>
        <w:pStyle w:val="826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6"/>
        <w:tabs>
          <w:tab w:val="left" w:pos="1418" w:leader="none"/>
        </w:tabs>
        <w:rPr>
          <w:color w:val="000000"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 xml:space="preserve">Тема 7.1 </w:t>
      </w:r>
      <w:r>
        <w:rPr>
          <w:sz w:val="28"/>
          <w:szCs w:val="28"/>
        </w:rPr>
        <w:t xml:space="preserve">Применение специализированного программного обеспечения </w:t>
      </w:r>
      <w:r>
        <w:rPr>
          <w:color w:val="000000"/>
          <w:spacing w:val="-1"/>
          <w:sz w:val="28"/>
          <w:szCs w:val="28"/>
        </w:rPr>
        <w:t xml:space="preserve">для сбора, хранения и обработки бухгалтерской информации.</w:t>
      </w:r>
      <w:r>
        <w:rPr>
          <w:color w:val="000000"/>
          <w:spacing w:val="-1"/>
          <w:sz w:val="28"/>
          <w:szCs w:val="28"/>
        </w:rPr>
      </w:r>
      <w:r>
        <w:rPr>
          <w:color w:val="000000"/>
          <w:spacing w:val="-1"/>
          <w:sz w:val="28"/>
          <w:szCs w:val="28"/>
        </w:rPr>
      </w:r>
    </w:p>
    <w:p>
      <w:pPr>
        <w:pStyle w:val="826"/>
        <w:tabs>
          <w:tab w:val="left" w:pos="1418" w:leader="none"/>
        </w:tabs>
      </w:pPr>
      <w:r>
        <w:rPr>
          <w:b/>
          <w:bCs/>
          <w:color w:val="000000"/>
          <w:sz w:val="28"/>
          <w:szCs w:val="28"/>
        </w:rPr>
        <w:t xml:space="preserve">Практическая работа. </w:t>
      </w:r>
      <w:r>
        <w:rPr>
          <w:color w:val="000000"/>
          <w:sz w:val="28"/>
          <w:szCs w:val="28"/>
        </w:rPr>
        <w:t xml:space="preserve">Добавление информационной базы.</w:t>
      </w:r>
      <w:r/>
    </w:p>
    <w:p>
      <w:pPr>
        <w:pStyle w:val="826"/>
        <w:tabs>
          <w:tab w:val="left" w:pos="1418" w:leader="none"/>
        </w:tabs>
      </w:pPr>
      <w:r>
        <w:rPr>
          <w:b/>
          <w:bCs/>
          <w:color w:val="000000"/>
          <w:sz w:val="28"/>
          <w:szCs w:val="28"/>
        </w:rPr>
        <w:t xml:space="preserve">Практическая работа. </w:t>
      </w:r>
      <w:r>
        <w:rPr>
          <w:color w:val="000000"/>
          <w:sz w:val="28"/>
          <w:szCs w:val="28"/>
        </w:rPr>
        <w:t xml:space="preserve">Оформление кадровых документов  предприятия в программе 1С: Бухгалтерия. Ввод начальных остатков по счетам.</w:t>
      </w:r>
      <w:r/>
    </w:p>
    <w:p>
      <w:pPr>
        <w:pStyle w:val="826"/>
        <w:tabs>
          <w:tab w:val="left" w:pos="1418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26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8.1 </w:t>
      </w:r>
      <w:r>
        <w:rPr>
          <w:sz w:val="28"/>
          <w:szCs w:val="28"/>
        </w:rPr>
        <w:t xml:space="preserve">Представления о технических и программных средствах телекоммуникационных технологий.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8"/>
        <w:spacing w:after="208" w:line="240" w:lineRule="auto"/>
        <w:widowControl w:val="off"/>
        <w:tabs>
          <w:tab w:val="left" w:pos="6614" w:leader="none"/>
        </w:tabs>
      </w:pPr>
      <w:r>
        <w:rPr>
          <w:rFonts w:ascii="Times New Roman" w:hAnsi="Times New Roman"/>
          <w:b/>
          <w:bCs/>
          <w:sz w:val="28"/>
          <w:szCs w:val="28"/>
        </w:rPr>
        <w:t xml:space="preserve">Практическая работа. </w:t>
      </w:r>
      <w:r>
        <w:rPr>
          <w:rFonts w:ascii="Times New Roman" w:hAnsi="Times New Roman"/>
          <w:sz w:val="28"/>
          <w:szCs w:val="28"/>
        </w:rPr>
        <w:t xml:space="preserve">Работа с поисковыми системами, электронной почтой. Использование сервисов Google Docs для совместной работы с документами. Опрос, тестирование</w:t>
      </w:r>
      <w:r>
        <w:rPr>
          <w:sz w:val="28"/>
          <w:szCs w:val="28"/>
        </w:rPr>
        <w:t xml:space="preserve">.</w:t>
      </w:r>
      <w:r>
        <w:rPr>
          <w:rFonts w:ascii="Times New Roman" w:hAnsi="Times New Roman"/>
          <w:sz w:val="28"/>
          <w:shd w:val="clear" w:color="auto" w:fill="ffffff"/>
        </w:rPr>
        <w:tab/>
      </w:r>
      <w:r/>
    </w:p>
    <w:p>
      <w:pPr>
        <w:pStyle w:val="768"/>
        <w:spacing w:after="208" w:line="240" w:lineRule="auto"/>
        <w:widowControl w:val="off"/>
        <w:tabs>
          <w:tab w:val="left" w:pos="6614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Методика проведения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Студенты работают по инструкционным картам с методическими указаниями по выполнению практического задания.</w:t>
      </w:r>
      <w:r/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начале занятия преподаватель даёт пояснения и отвечает на вопросы.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выполнения работы – 2 академических часа.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«Зачтено»</w:t>
      </w:r>
      <w:r>
        <w:rPr>
          <w:rFonts w:ascii="Times New Roman" w:hAnsi="Times New Roman"/>
          <w:sz w:val="28"/>
          <w:szCs w:val="28"/>
        </w:rPr>
        <w:t xml:space="preserve"> - студент умеет решать практические зад</w:t>
      </w:r>
      <w:r>
        <w:rPr>
          <w:rFonts w:ascii="Times New Roman" w:hAnsi="Times New Roman"/>
          <w:sz w:val="28"/>
          <w:szCs w:val="28"/>
        </w:rPr>
        <w:t xml:space="preserve">ачи, связывает теорию с практикой, осознанно применяет знания для решения задач, умеет прогнозировать последствия и делать выводы. Выполнение работы самостоятельное, изложение материала грамотное, логичное, последовательное, внешне качественно оформленное.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«Незачтено»</w:t>
      </w:r>
      <w:r>
        <w:rPr>
          <w:rFonts w:ascii="Times New Roman" w:hAnsi="Times New Roman"/>
          <w:sz w:val="28"/>
          <w:szCs w:val="28"/>
        </w:rPr>
        <w:t xml:space="preserve"> - студент не может применить знания при решении практических задач, не владеет умениями; оформление работы не соответствует требованиям.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68"/>
        <w:ind w:firstLine="709"/>
        <w:jc w:val="both"/>
        <w:spacing w:after="0" w:line="240" w:lineRule="auto"/>
        <w:rPr>
          <w:rFonts w:ascii="Times New Roman" w:hAnsi="Times New Roman" w:eastAsia="SimSu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Промежуточный  контроль</w:t>
      </w:r>
      <w:r>
        <w:rPr>
          <w:rFonts w:ascii="Times New Roman" w:hAnsi="Times New Roman"/>
          <w:sz w:val="28"/>
          <w:szCs w:val="28"/>
        </w:rPr>
        <w:t xml:space="preserve"> по дисциплине </w:t>
      </w:r>
      <w:r>
        <w:rPr>
          <w:rFonts w:ascii="Times New Roman" w:hAnsi="Times New Roman"/>
          <w:sz w:val="28"/>
          <w:szCs w:val="28"/>
          <w:u w:val="single"/>
        </w:rPr>
        <w:t xml:space="preserve">Информационные технологии в профессиональной деятельности </w:t>
      </w:r>
      <w:r>
        <w:rPr>
          <w:rFonts w:ascii="Times New Roman" w:hAnsi="Times New Roman"/>
          <w:sz w:val="28"/>
          <w:szCs w:val="28"/>
        </w:rPr>
        <w:t xml:space="preserve">проводится в форме </w:t>
      </w:r>
      <w:r>
        <w:rPr>
          <w:rFonts w:ascii="Times New Roman" w:hAnsi="Times New Roman" w:eastAsia="SimSun"/>
          <w:sz w:val="28"/>
          <w:szCs w:val="28"/>
        </w:rPr>
        <w:t xml:space="preserve">экзамена в 6 семестре по билетам — первый вопрос носит теоретический характер, второй вопрос — практический.</w:t>
      </w:r>
      <w:r>
        <w:rPr>
          <w:rFonts w:ascii="Times New Roman" w:hAnsi="Times New Roman" w:eastAsia="SimSun"/>
          <w:sz w:val="28"/>
          <w:szCs w:val="28"/>
        </w:rPr>
      </w:r>
      <w:r>
        <w:rPr>
          <w:rFonts w:ascii="Times New Roman" w:hAnsi="Times New Roman" w:eastAsia="SimSun"/>
          <w:sz w:val="28"/>
          <w:szCs w:val="28"/>
        </w:rPr>
      </w:r>
    </w:p>
    <w:p>
      <w:pPr>
        <w:pStyle w:val="826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Примерные вопросы к  </w:t>
      </w:r>
      <w:r>
        <w:rPr>
          <w:rFonts w:eastAsia="SimSun"/>
          <w:color w:val="000000"/>
          <w:sz w:val="28"/>
          <w:szCs w:val="28"/>
        </w:rPr>
        <w:t xml:space="preserve">экзамену</w:t>
      </w:r>
      <w:r>
        <w:rPr>
          <w:color w:val="000000"/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Возникновение и развитие технических средств информатизации.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Группы технических средств информации их состав.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Устройство считывания графической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Внешние устройства ЭВМ.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Основные понятия автоматизирований обработки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 Понятие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Технические средства информационных технологий.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Понятие «система» в информатике.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 Что понимают под автоматизированной информационной системой.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 Информационные системы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11. Классификация информационных систем.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12. Программное обеспечение информационных технологий.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13. Обработка текстовой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14. Обработка числовой информации процессором электронных таблиц.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15. Технологии использования систем управления базами данных.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16. Электронные презентации, создание презентаций.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17. Обработка графической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18. Распознавание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19. Компьютерные справочные правовые системы.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20. Компьютерные сети.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21. Глобальная сеть Интернет.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22. Основы информационной и компьютерной безопасности.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4"/>
        <w:spacing w:beforeAutospacing="0" w:after="0"/>
        <w:shd w:val="clear" w:color="auto" w:fill="ffffff"/>
        <w:tabs>
          <w:tab w:val="left" w:pos="1418" w:leader="none"/>
          <w:tab w:val="left" w:pos="1843" w:leader="none"/>
        </w:tabs>
      </w:pPr>
      <w:r/>
      <w:r/>
    </w:p>
    <w:p>
      <w:pPr>
        <w:pStyle w:val="832"/>
        <w:jc w:val="center"/>
        <w:shd w:val="clear" w:color="auto" w:fill="ffffff"/>
        <w:tabs>
          <w:tab w:val="left" w:pos="1418" w:leader="none"/>
          <w:tab w:val="left" w:pos="1843" w:leader="none"/>
        </w:tabs>
      </w:pPr>
      <w:r>
        <w:rPr>
          <w:b/>
          <w:color w:val="000000"/>
          <w:sz w:val="28"/>
          <w:szCs w:val="28"/>
        </w:rPr>
        <w:t xml:space="preserve">Примерные практические задания к экзамену</w:t>
      </w:r>
      <w:r/>
    </w:p>
    <w:p>
      <w:pPr>
        <w:pStyle w:val="832"/>
        <w:shd w:val="clear" w:color="auto" w:fill="ffffff"/>
        <w:tabs>
          <w:tab w:val="left" w:pos="1418" w:leader="none"/>
          <w:tab w:val="left" w:pos="1843" w:leader="none"/>
        </w:tabs>
      </w:pPr>
      <w:r>
        <w:rPr>
          <w:b/>
          <w:bCs/>
          <w:color w:val="000000"/>
          <w:sz w:val="28"/>
          <w:szCs w:val="28"/>
        </w:rPr>
        <w:t xml:space="preserve">Задание 1.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Создать в текстовом редакторе документ по предлагаемому образцу, используя:</w:t>
      </w:r>
      <w:r/>
    </w:p>
    <w:p>
      <w:pPr>
        <w:pStyle w:val="832"/>
        <w:ind w:left="2520" w:hanging="2340"/>
        <w:spacing w:after="0"/>
      </w:pPr>
      <w:r>
        <w:rPr>
          <w:color w:val="00000a"/>
          <w:sz w:val="28"/>
          <w:szCs w:val="28"/>
        </w:rPr>
        <w:t xml:space="preserve">· </w:t>
      </w:r>
      <w:r>
        <w:rPr>
          <w:sz w:val="28"/>
          <w:szCs w:val="28"/>
        </w:rPr>
        <w:t xml:space="preserve">различные подходящие типы автофигур;</w:t>
      </w:r>
      <w:r/>
    </w:p>
    <w:p>
      <w:pPr>
        <w:pStyle w:val="832"/>
        <w:ind w:left="2520" w:hanging="2340"/>
        <w:spacing w:after="0"/>
      </w:pPr>
      <w:r>
        <w:rPr>
          <w:color w:val="00000a"/>
          <w:sz w:val="28"/>
          <w:szCs w:val="28"/>
        </w:rPr>
        <w:t xml:space="preserve">· </w:t>
      </w:r>
      <w:r>
        <w:rPr>
          <w:sz w:val="28"/>
          <w:szCs w:val="28"/>
        </w:rPr>
        <w:t xml:space="preserve">оформление автофигур при помощи тени;</w:t>
      </w:r>
      <w:r/>
    </w:p>
    <w:p>
      <w:pPr>
        <w:pStyle w:val="832"/>
        <w:ind w:left="2520" w:hanging="2340"/>
        <w:spacing w:after="0"/>
      </w:pPr>
      <w:r>
        <w:rPr>
          <w:color w:val="00000a"/>
          <w:sz w:val="28"/>
          <w:szCs w:val="28"/>
        </w:rPr>
        <w:t xml:space="preserve">· </w:t>
      </w:r>
      <w:r>
        <w:rPr>
          <w:sz w:val="28"/>
          <w:szCs w:val="28"/>
        </w:rPr>
        <w:t xml:space="preserve">различные типы и цвета линий и цвета заливки.</w:t>
      </w:r>
      <w:r/>
    </w:p>
    <w:p>
      <w:pPr>
        <w:pStyle w:val="832"/>
        <w:jc w:val="both"/>
      </w:pPr>
      <w:r>
        <w:rPr>
          <w:sz w:val="28"/>
          <w:szCs w:val="28"/>
        </w:rPr>
        <w:t xml:space="preserve">Результат работы сохранить в своей папке</w:t>
      </w:r>
      <w:r>
        <w:rPr>
          <w:b/>
          <w:sz w:val="28"/>
          <w:szCs w:val="28"/>
        </w:rPr>
        <w:t xml:space="preserve">.</w:t>
      </w:r>
      <w:r/>
    </w:p>
    <w:p>
      <w:pPr>
        <w:pStyle w:val="824"/>
        <w:jc w:val="center"/>
        <w:shd w:val="clear" w:color="auto" w:fill="ffffff"/>
        <w:tabs>
          <w:tab w:val="left" w:pos="1418" w:leader="none"/>
          <w:tab w:val="left" w:pos="1843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824"/>
        <w:jc w:val="center"/>
        <w:shd w:val="clear" w:color="auto" w:fill="ffffff"/>
        <w:tabs>
          <w:tab w:val="left" w:pos="1418" w:leader="none"/>
          <w:tab w:val="left" w:pos="1843" w:leader="none"/>
        </w:tabs>
      </w:pPr>
      <w:r>
        <w:rPr>
          <w:b/>
          <w:bCs/>
          <w:color w:val="000000"/>
          <w:sz w:val="28"/>
          <w:szCs w:val="28"/>
        </w:rPr>
        <w:t xml:space="preserve">СХЕМА ПОНЯТИЯ КОНФЛИКТОВ</w:t>
      </w:r>
      <w:r/>
    </w:p>
    <w:p>
      <w:pPr>
        <w:pStyle w:val="824"/>
        <w:jc w:val="center"/>
        <w:shd w:val="clear" w:color="auto" w:fill="ffffff"/>
        <w:tabs>
          <w:tab w:val="left" w:pos="1418" w:leader="none"/>
          <w:tab w:val="left" w:pos="1843" w:leader="none"/>
        </w:tabs>
        <w:rPr>
          <w:color w:val="000000"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496056" cy="1617205"/>
                <wp:effectExtent l="0" t="0" r="0" b="0"/>
                <wp:docPr id="2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rcRect l="-23" t="-39" r="-22" b="-39"/>
                        <a:stretch/>
                      </pic:blipFill>
                      <pic:spPr bwMode="auto">
                        <a:xfrm>
                          <a:off x="0" y="0"/>
                          <a:ext cx="3496056" cy="161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75.28pt;height:127.34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24"/>
        <w:shd w:val="clear" w:color="auto" w:fill="ffffff"/>
        <w:tabs>
          <w:tab w:val="left" w:pos="1418" w:leader="none"/>
          <w:tab w:val="left" w:pos="1843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2"/>
        <w:shd w:val="clear" w:color="auto" w:fill="ffffff"/>
        <w:tabs>
          <w:tab w:val="left" w:pos="1418" w:leader="none"/>
          <w:tab w:val="left" w:pos="1843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32"/>
        <w:shd w:val="clear" w:color="auto" w:fill="ffffff"/>
        <w:tabs>
          <w:tab w:val="left" w:pos="1418" w:leader="none"/>
          <w:tab w:val="left" w:pos="1843" w:leader="none"/>
        </w:tabs>
      </w:pPr>
      <w:r>
        <w:rPr>
          <w:b/>
          <w:color w:val="000000"/>
          <w:sz w:val="28"/>
          <w:szCs w:val="28"/>
        </w:rPr>
        <w:t xml:space="preserve">ЗАДАНИЕ 2</w:t>
      </w:r>
      <w:r/>
    </w:p>
    <w:p>
      <w:pPr>
        <w:pStyle w:val="832"/>
        <w:spacing w:after="0"/>
        <w:shd w:val="clear" w:color="auto" w:fill="ffffff"/>
        <w:tabs>
          <w:tab w:val="left" w:pos="1418" w:leader="none"/>
          <w:tab w:val="left" w:pos="1843" w:leader="none"/>
        </w:tabs>
      </w:pPr>
      <w:r>
        <w:rPr>
          <w:color w:val="000000"/>
          <w:sz w:val="28"/>
          <w:szCs w:val="28"/>
        </w:rPr>
        <w:t xml:space="preserve">Создать в текстовом редакторе документ по предлагаемому образцу, используя формулы.</w:t>
      </w:r>
      <w:r/>
    </w:p>
    <w:p>
      <w:pPr>
        <w:pStyle w:val="832"/>
        <w:spacing w:after="0"/>
        <w:shd w:val="clear" w:color="auto" w:fill="ffffff"/>
        <w:tabs>
          <w:tab w:val="left" w:pos="1418" w:leader="none"/>
          <w:tab w:val="left" w:pos="1843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2"/>
        <w:spacing w:after="0"/>
      </w:pPr>
      <w:r>
        <w:rPr>
          <w:b/>
          <w:sz w:val="28"/>
          <w:szCs w:val="28"/>
          <w:u w:val="single"/>
        </w:rPr>
        <w:t xml:space="preserve">Теорема</w:t>
      </w:r>
      <w:r>
        <w:rPr>
          <w:sz w:val="28"/>
          <w:szCs w:val="28"/>
        </w:rPr>
        <w:t xml:space="preserve">. Решение уравнения (1) содержит max(0,a) + max(0,b) – r произвольных комплексных постоянных и находится по формуле:</w:t>
      </w:r>
      <w:r/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272445" cy="839876"/>
                <wp:effectExtent l="0" t="0" r="0" b="0"/>
                <wp:docPr id="3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33" t="-170" r="-33" b="-170"/>
                        <a:stretch/>
                      </pic:blipFill>
                      <pic:spPr bwMode="auto">
                        <a:xfrm>
                          <a:off x="0" y="0"/>
                          <a:ext cx="4272445" cy="839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36.41pt;height:66.13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20"/>
      </w:pPr>
      <w:r>
        <w:rPr>
          <w:sz w:val="28"/>
          <w:szCs w:val="28"/>
        </w:rPr>
        <w:t xml:space="preserve">Представим матрицу S</w:t>
      </w:r>
      <w:r>
        <w:rPr>
          <w:position w:val="9"/>
          <w:sz w:val="28"/>
          <w:szCs w:val="28"/>
        </w:rPr>
        <w:t xml:space="preserve">A,B</w:t>
      </w:r>
      <w:r>
        <w:rPr>
          <w:sz w:val="28"/>
          <w:szCs w:val="28"/>
        </w:rPr>
        <w:t xml:space="preserve"> в виде:</w:t>
      </w:r>
      <w:r/>
    </w:p>
    <w:p>
      <w:pPr>
        <w:pStyle w:val="832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18308" cy="871976"/>
                <wp:effectExtent l="0" t="0" r="0" b="0"/>
                <wp:docPr id="4" name="_x0000_i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49" t="-165" r="-49" b="-165"/>
                        <a:stretch/>
                      </pic:blipFill>
                      <pic:spPr bwMode="auto">
                        <a:xfrm>
                          <a:off x="0" y="0"/>
                          <a:ext cx="2818308" cy="8719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221.91pt;height:68.66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832"/>
        <w:spacing w:after="0"/>
        <w:shd w:val="clear" w:color="auto" w:fill="ffffff"/>
        <w:tabs>
          <w:tab w:val="left" w:pos="1418" w:leader="none"/>
          <w:tab w:val="left" w:pos="1843" w:leader="none"/>
        </w:tabs>
      </w:pPr>
      <w:r>
        <w:rPr>
          <w:b/>
          <w:bCs/>
          <w:color w:val="000000"/>
          <w:sz w:val="28"/>
          <w:szCs w:val="28"/>
        </w:rPr>
        <w:t xml:space="preserve">ЗАДАНИЕ 3. </w:t>
      </w:r>
      <w:r>
        <w:rPr>
          <w:color w:val="000000"/>
          <w:sz w:val="28"/>
          <w:szCs w:val="28"/>
        </w:rPr>
        <w:t xml:space="preserve">Создать в текстовом редакторе форму по предлагаемому образцу.</w:t>
      </w:r>
      <w:r/>
    </w:p>
    <w:p>
      <w:pPr>
        <w:pStyle w:val="824"/>
        <w:shd w:val="clear" w:color="auto" w:fill="ffffff"/>
        <w:tabs>
          <w:tab w:val="left" w:pos="1418" w:leader="none"/>
          <w:tab w:val="left" w:pos="1843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24"/>
        <w:shd w:val="clear" w:color="auto" w:fill="ffffff"/>
        <w:tabs>
          <w:tab w:val="left" w:pos="1418" w:leader="none"/>
          <w:tab w:val="left" w:pos="1843" w:leader="none"/>
        </w:tabs>
        <w:rPr>
          <w:b/>
          <w:bCs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539562" cy="4457078"/>
                <wp:effectExtent l="0" t="0" r="0" b="0"/>
                <wp:docPr id="5" name="_x0000_i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25" t="-31" r="-25" b="-31"/>
                        <a:stretch/>
                      </pic:blipFill>
                      <pic:spPr bwMode="auto">
                        <a:xfrm>
                          <a:off x="0" y="0"/>
                          <a:ext cx="5539562" cy="44570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436.19pt;height:350.95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2"/>
        <w:widowControl w:val="off"/>
        <w:tabs>
          <w:tab w:val="left" w:pos="1418" w:leader="none"/>
          <w:tab w:val="left" w:pos="1233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2"/>
        <w:widowControl w:val="off"/>
        <w:tabs>
          <w:tab w:val="left" w:pos="1418" w:leader="none"/>
          <w:tab w:val="left" w:pos="12333" w:leader="none"/>
        </w:tabs>
      </w:pPr>
      <w:r>
        <w:rPr>
          <w:b/>
          <w:bCs/>
          <w:sz w:val="28"/>
          <w:szCs w:val="28"/>
        </w:rPr>
        <w:t xml:space="preserve">ЗАДАНИЕ 4. </w:t>
      </w:r>
      <w:r>
        <w:rPr>
          <w:color w:val="000000"/>
          <w:sz w:val="28"/>
          <w:szCs w:val="28"/>
        </w:rPr>
        <w:t xml:space="preserve">Создать в текстовом редакторе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документ по предлагаемому образцу.</w:t>
      </w:r>
      <w:r/>
    </w:p>
    <w:tbl>
      <w:tblPr>
        <w:tblW w:w="9585" w:type="dxa"/>
        <w:tblInd w:w="0" w:type="dxa"/>
        <w:tblLayout w:type="autofit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3900"/>
        <w:gridCol w:w="1860"/>
        <w:gridCol w:w="382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0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b/>
                <w:sz w:val="28"/>
                <w:szCs w:val="28"/>
              </w:rPr>
              <w:t xml:space="preserve">Утверждаю: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6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5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b/>
                <w:sz w:val="28"/>
                <w:szCs w:val="28"/>
              </w:rPr>
              <w:t xml:space="preserve">Согласовано: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0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Директор АОО</w:t>
            </w:r>
            <w:r/>
          </w:p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«___» ___________ 200__г.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6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5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Исполнительный директор АОО</w:t>
            </w:r>
            <w:r/>
          </w:p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«___» ___________ 200__г.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00" w:type="dxa"/>
            <w:vAlign w:val="top"/>
            <w:textDirection w:val="lrTb"/>
            <w:noWrap w:val="false"/>
          </w:tcPr>
          <w:p>
            <w:pPr>
              <w:pStyle w:val="833"/>
              <w:jc w:val="right"/>
              <w:spacing w:after="283" w:line="360" w:lineRule="auto"/>
            </w:pPr>
            <w:r>
              <w:rPr>
                <w:sz w:val="28"/>
                <w:szCs w:val="28"/>
              </w:rPr>
              <w:t xml:space="preserve">Иванов И.В.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6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5" w:type="dxa"/>
            <w:vAlign w:val="top"/>
            <w:textDirection w:val="lrTb"/>
            <w:noWrap w:val="false"/>
          </w:tcPr>
          <w:p>
            <w:pPr>
              <w:pStyle w:val="833"/>
              <w:jc w:val="right"/>
              <w:spacing w:after="283" w:line="360" w:lineRule="auto"/>
            </w:pPr>
            <w:r>
              <w:rPr>
                <w:sz w:val="28"/>
                <w:szCs w:val="28"/>
              </w:rPr>
              <w:t xml:space="preserve">Малышка С.М</w:t>
            </w:r>
            <w:r/>
          </w:p>
        </w:tc>
      </w:tr>
    </w:tbl>
    <w:p>
      <w:pPr>
        <w:pStyle w:val="832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spacing w:line="360" w:lineRule="auto"/>
      </w:pPr>
      <w:r>
        <w:rPr>
          <w:b/>
          <w:sz w:val="28"/>
          <w:szCs w:val="28"/>
        </w:rPr>
        <w:t xml:space="preserve">ДОГОВОР</w:t>
      </w:r>
      <w:r/>
    </w:p>
    <w:p>
      <w:pPr>
        <w:pStyle w:val="832"/>
        <w:jc w:val="center"/>
        <w:spacing w:line="360" w:lineRule="auto"/>
      </w:pPr>
      <w:r>
        <w:rPr>
          <w:sz w:val="28"/>
          <w:szCs w:val="28"/>
        </w:rPr>
        <w:t xml:space="preserve">о совместном выполнении научно-исследовательских работ</w:t>
      </w:r>
      <w:r/>
    </w:p>
    <w:p>
      <w:pPr>
        <w:pStyle w:val="832"/>
        <w:ind w:firstLine="709"/>
        <w:jc w:val="both"/>
        <w:spacing w:line="360" w:lineRule="auto"/>
      </w:pPr>
      <w:r>
        <w:rPr>
          <w:sz w:val="28"/>
          <w:szCs w:val="28"/>
        </w:rPr>
        <w:t xml:space="preserve">Мы, АОО, в дальнейшем именуемый ЗАКАЗЧИК, и КБ «Наука», в дальнейшем именуемый ИСПОЛНИТЕЛЬ, обязуемся, выполнить следующие работы:</w:t>
      </w:r>
      <w:r/>
    </w:p>
    <w:p>
      <w:pPr>
        <w:pStyle w:val="832"/>
        <w:numPr>
          <w:ilvl w:val="0"/>
          <w:numId w:val="69"/>
        </w:numPr>
        <w:ind w:left="283" w:hanging="283"/>
        <w:jc w:val="both"/>
        <w:spacing w:line="360" w:lineRule="auto"/>
      </w:pPr>
      <w:r>
        <w:rPr>
          <w:sz w:val="28"/>
          <w:szCs w:val="28"/>
        </w:rPr>
        <w:t xml:space="preserve">Разработать проект системы автоматизации процесса обучения на персональном компьютере.</w:t>
      </w:r>
      <w:r/>
    </w:p>
    <w:p>
      <w:pPr>
        <w:pStyle w:val="832"/>
        <w:numPr>
          <w:ilvl w:val="0"/>
          <w:numId w:val="69"/>
        </w:numPr>
        <w:ind w:left="283" w:hanging="283"/>
        <w:jc w:val="both"/>
        <w:spacing w:line="360" w:lineRule="auto"/>
      </w:pPr>
      <w:r>
        <w:rPr>
          <w:sz w:val="28"/>
          <w:szCs w:val="28"/>
        </w:rPr>
        <w:t xml:space="preserve">Реализовать данный проект в операционной системе Windows, с помощью интегрированной среды программирования Delphi.</w:t>
      </w:r>
      <w:r/>
    </w:p>
    <w:p>
      <w:pPr>
        <w:pStyle w:val="832"/>
        <w:numPr>
          <w:ilvl w:val="0"/>
          <w:numId w:val="69"/>
        </w:numPr>
        <w:ind w:left="283" w:hanging="283"/>
        <w:jc w:val="both"/>
        <w:spacing w:line="360" w:lineRule="auto"/>
      </w:pPr>
      <w:r>
        <w:rPr>
          <w:sz w:val="28"/>
          <w:szCs w:val="28"/>
        </w:rPr>
        <w:t xml:space="preserve">Провести опытную эксплуатацию системы автоматизации обучения на факультете управления и социальных технологий.</w:t>
      </w:r>
      <w:r/>
    </w:p>
    <w:p>
      <w:pPr>
        <w:pStyle w:val="832"/>
        <w:numPr>
          <w:ilvl w:val="0"/>
          <w:numId w:val="69"/>
        </w:numPr>
        <w:ind w:left="283" w:hanging="283"/>
        <w:jc w:val="both"/>
        <w:spacing w:line="360" w:lineRule="auto"/>
      </w:pPr>
      <w:r>
        <w:rPr>
          <w:sz w:val="28"/>
          <w:szCs w:val="28"/>
        </w:rPr>
        <w:t xml:space="preserve">Внедрить разработанную систему до «___» _______________ 20 ___ г.</w:t>
      </w:r>
      <w:r/>
    </w:p>
    <w:p>
      <w:pPr>
        <w:pStyle w:val="832"/>
        <w:ind w:left="283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75" w:type="dxa"/>
        <w:tblInd w:w="-45" w:type="dxa"/>
        <w:tblLayout w:type="autofit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2317"/>
        <w:gridCol w:w="879"/>
        <w:gridCol w:w="1198"/>
        <w:gridCol w:w="950"/>
        <w:gridCol w:w="462"/>
        <w:gridCol w:w="1213"/>
        <w:gridCol w:w="2356"/>
      </w:tblGrid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283" w:line="360" w:lineRule="auto"/>
            </w:pPr>
            <w:r>
              <w:rPr>
                <w:b/>
                <w:i/>
                <w:sz w:val="28"/>
                <w:szCs w:val="28"/>
              </w:rPr>
              <w:t xml:space="preserve">ЗАКАЗЧИК</w:t>
            </w:r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10" w:type="dxa"/>
            <w:vAlign w:val="top"/>
            <w:textDirection w:val="lrTb"/>
            <w:noWrap w:val="false"/>
          </w:tcPr>
          <w:p>
            <w:pPr>
              <w:pStyle w:val="833"/>
              <w:spacing w:after="283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</w:r>
            <w:r>
              <w:rPr>
                <w:b/>
                <w:i/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9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b/>
                <w:i/>
                <w:sz w:val="28"/>
                <w:szCs w:val="28"/>
              </w:rPr>
              <w:t xml:space="preserve">ИСПОЛНИТЕЛЬ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1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___________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7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Петров С.Т.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75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Малевич В.В.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1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___________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7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Васильев А.Р.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" w:type="dxa"/>
            <w:vAlign w:val="top"/>
            <w:vMerge w:val="continue"/>
            <w:textDirection w:val="lrTb"/>
            <w:noWrap w:val="false"/>
          </w:tcPr>
          <w:p>
            <w:pPr>
              <w:pStyle w:val="7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75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Станюта С.С.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1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___________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7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Сидоров Ф.Д.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0" w:type="dxa"/>
            <w:vAlign w:val="top"/>
            <w:vMerge w:val="continue"/>
            <w:textDirection w:val="lrTb"/>
            <w:noWrap w:val="false"/>
          </w:tcPr>
          <w:p>
            <w:pPr>
              <w:pStyle w:val="7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75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283" w:line="360" w:lineRule="auto"/>
            </w:pPr>
            <w:r>
              <w:rPr>
                <w:sz w:val="28"/>
                <w:szCs w:val="28"/>
              </w:rPr>
              <w:t xml:space="preserve">Ярмоль Ч.С.</w:t>
            </w:r>
            <w:r/>
          </w:p>
        </w:tc>
      </w:tr>
    </w:tbl>
    <w:p>
      <w:pPr>
        <w:pStyle w:val="826"/>
        <w:jc w:val="center"/>
        <w:widowControl w:val="off"/>
        <w:tabs>
          <w:tab w:val="left" w:pos="1418" w:leader="none"/>
          <w:tab w:val="left" w:pos="1233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26"/>
        <w:jc w:val="center"/>
        <w:widowControl w:val="off"/>
        <w:tabs>
          <w:tab w:val="left" w:pos="1418" w:leader="none"/>
          <w:tab w:val="left" w:pos="1233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2"/>
        <w:widowControl w:val="off"/>
        <w:tabs>
          <w:tab w:val="left" w:pos="1418" w:leader="none"/>
          <w:tab w:val="left" w:pos="12333" w:leader="none"/>
        </w:tabs>
      </w:pPr>
      <w:r>
        <w:rPr>
          <w:b/>
          <w:bCs/>
          <w:sz w:val="28"/>
          <w:szCs w:val="28"/>
        </w:rPr>
        <w:t xml:space="preserve">Задание 5. </w:t>
      </w:r>
      <w:r>
        <w:rPr>
          <w:sz w:val="28"/>
          <w:szCs w:val="28"/>
        </w:rPr>
        <w:t xml:space="preserve">Рассчитайте </w:t>
      </w:r>
      <w:r>
        <w:rPr>
          <w:color w:val="000000"/>
          <w:sz w:val="28"/>
          <w:szCs w:val="28"/>
        </w:rPr>
        <w:t xml:space="preserve">в текстовом редакторе</w:t>
      </w:r>
      <w:r>
        <w:rPr>
          <w:sz w:val="28"/>
          <w:szCs w:val="28"/>
        </w:rPr>
        <w:t xml:space="preserve">, какую сумму необходимо положить на депозит под 12% годовых, чтобы через 10 лет она выросла до 980000 руб. при полугодовом начислении процентов. Ответ округлите до копеек.</w:t>
      </w:r>
      <w:r/>
    </w:p>
    <w:p>
      <w:pPr>
        <w:pStyle w:val="832"/>
      </w:pPr>
      <w:r>
        <w:rPr>
          <w:sz w:val="28"/>
          <w:szCs w:val="28"/>
        </w:rPr>
        <w:t xml:space="preserve">1. если первоначально положить 300000 руб., то какую сумму следует ожидать через 10 лет?</w:t>
      </w:r>
      <w:r/>
    </w:p>
    <w:p>
      <w:pPr>
        <w:pStyle w:val="826"/>
        <w:jc w:val="center"/>
        <w:widowControl w:val="off"/>
        <w:tabs>
          <w:tab w:val="left" w:pos="1418" w:leader="none"/>
          <w:tab w:val="left" w:pos="1233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26"/>
        <w:jc w:val="center"/>
        <w:widowControl w:val="off"/>
        <w:tabs>
          <w:tab w:val="left" w:pos="1418" w:leader="none"/>
          <w:tab w:val="left" w:pos="1233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68"/>
        <w:spacing w:after="0" w:line="317" w:lineRule="atLeas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оценивания:</w:t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768"/>
        <w:spacing w:after="0" w:line="317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Отметка </w:t>
      </w: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«отлично»</w:t>
      </w:r>
      <w:r>
        <w:rPr>
          <w:rFonts w:ascii="Times New Roman" w:hAnsi="Times New Roman"/>
          <w:color w:val="000000"/>
          <w:sz w:val="28"/>
          <w:szCs w:val="28"/>
        </w:rPr>
        <w:t xml:space="preserve"> ставится, если: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8"/>
        <w:numPr>
          <w:ilvl w:val="0"/>
          <w:numId w:val="73"/>
        </w:numPr>
        <w:jc w:val="both"/>
        <w:spacing w:after="0" w:line="317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знания отличаются глубиной и содержательностью, дается полный исчерпывающий ответ, как на основной</w:t>
      </w:r>
      <w:r>
        <w:rPr>
          <w:rFonts w:ascii="Times New Roman" w:hAnsi="Times New Roman"/>
          <w:color w:val="000000"/>
          <w:sz w:val="28"/>
          <w:szCs w:val="28"/>
        </w:rPr>
        <w:t xml:space="preserve"> вопрос</w:t>
      </w:r>
      <w:r>
        <w:rPr>
          <w:rFonts w:ascii="Times New Roman" w:hAnsi="Times New Roman"/>
          <w:color w:val="000000"/>
          <w:sz w:val="28"/>
          <w:szCs w:val="28"/>
        </w:rPr>
        <w:t xml:space="preserve"> билета, так и на дополнительны</w:t>
      </w:r>
      <w:r>
        <w:rPr>
          <w:rFonts w:ascii="Times New Roman" w:hAnsi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8"/>
        <w:numPr>
          <w:ilvl w:val="0"/>
          <w:numId w:val="73"/>
        </w:numPr>
        <w:jc w:val="both"/>
        <w:spacing w:after="0" w:line="317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практическое задание выполнено безошибочно.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spacing w:after="0" w:line="331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spacing w:after="0" w:line="331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Отметка </w:t>
      </w: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«хорошо»</w:t>
      </w:r>
      <w:r>
        <w:rPr>
          <w:rFonts w:ascii="Times New Roman" w:hAnsi="Times New Roman"/>
          <w:color w:val="000000"/>
          <w:sz w:val="28"/>
          <w:szCs w:val="28"/>
        </w:rPr>
        <w:t xml:space="preserve"> ставится, если: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8"/>
        <w:numPr>
          <w:ilvl w:val="0"/>
          <w:numId w:val="74"/>
        </w:numPr>
        <w:spacing w:after="0" w:line="331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знания имеют достаточный содержательный уровень, однако отличают</w:t>
      </w:r>
      <w:r>
        <w:rPr>
          <w:rFonts w:ascii="Times New Roman" w:hAnsi="Times New Roman"/>
          <w:color w:val="000000"/>
          <w:sz w:val="28"/>
          <w:szCs w:val="28"/>
        </w:rPr>
        <w:t xml:space="preserve">ся слабой структурированностью или </w:t>
      </w:r>
      <w:r>
        <w:rPr>
          <w:rFonts w:ascii="Times New Roman" w:hAnsi="Times New Roman"/>
          <w:color w:val="000000"/>
          <w:sz w:val="28"/>
          <w:szCs w:val="28"/>
        </w:rPr>
        <w:t xml:space="preserve">раскрыто содержание билета, </w:t>
      </w:r>
      <w:r>
        <w:rPr>
          <w:rFonts w:ascii="Times New Roman" w:hAnsi="Times New Roman"/>
          <w:color w:val="000000"/>
          <w:sz w:val="28"/>
          <w:szCs w:val="28"/>
        </w:rPr>
        <w:t xml:space="preserve">но </w:t>
      </w:r>
      <w:r>
        <w:rPr>
          <w:rFonts w:ascii="Times New Roman" w:hAnsi="Times New Roman"/>
          <w:color w:val="000000"/>
          <w:sz w:val="28"/>
          <w:szCs w:val="28"/>
        </w:rPr>
        <w:t xml:space="preserve">имеются неточности при ответе на дополнительные вопросы</w:t>
      </w:r>
      <w:r>
        <w:rPr>
          <w:rFonts w:ascii="Times New Roman" w:hAnsi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8"/>
        <w:numPr>
          <w:ilvl w:val="0"/>
          <w:numId w:val="74"/>
        </w:numPr>
        <w:spacing w:after="0" w:line="331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практическом задании допускаются 1-2 недочета.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spacing w:after="0" w:line="331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spacing w:after="0" w:line="331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Отметка </w:t>
      </w: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«удовлетворительно»</w:t>
      </w:r>
      <w:r>
        <w:rPr>
          <w:rFonts w:ascii="Times New Roman" w:hAnsi="Times New Roman"/>
          <w:color w:val="000000"/>
          <w:sz w:val="28"/>
          <w:szCs w:val="28"/>
        </w:rPr>
        <w:t xml:space="preserve"> ставится, если: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8"/>
        <w:numPr>
          <w:ilvl w:val="0"/>
          <w:numId w:val="75"/>
        </w:numPr>
        <w:spacing w:after="0" w:line="317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знания имеют фрагментарный характер, отличаются поверхностностью и малой содержательностью</w:t>
      </w:r>
      <w:r>
        <w:rPr>
          <w:rFonts w:ascii="Times New Roman" w:hAnsi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</w:rPr>
        <w:t xml:space="preserve"> со</w:t>
      </w:r>
      <w:r>
        <w:rPr>
          <w:rFonts w:ascii="Times New Roman" w:hAnsi="Times New Roman"/>
          <w:color w:val="000000"/>
          <w:sz w:val="28"/>
          <w:szCs w:val="28"/>
        </w:rPr>
        <w:t xml:space="preserve">держание билета раскрыто слабо;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8"/>
        <w:numPr>
          <w:ilvl w:val="0"/>
          <w:numId w:val="75"/>
        </w:numPr>
        <w:spacing w:after="0" w:line="317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практическом задании допущено 3-4 ошибки.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spacing w:after="0" w:line="331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68"/>
        <w:spacing w:after="0" w:line="331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Отметка 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«неудовлетворительно»</w:t>
      </w:r>
      <w:r>
        <w:rPr>
          <w:rFonts w:ascii="Times New Roman" w:hAnsi="Times New Roman"/>
          <w:color w:val="000000"/>
          <w:sz w:val="28"/>
          <w:szCs w:val="28"/>
        </w:rPr>
        <w:t xml:space="preserve"> ставится, если: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8"/>
        <w:numPr>
          <w:ilvl w:val="0"/>
          <w:numId w:val="76"/>
        </w:numPr>
        <w:spacing w:after="0" w:line="331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обнаружено незнание или непонимание студентом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основного и дополнительных вопросов</w:t>
      </w:r>
      <w:r>
        <w:rPr>
          <w:rFonts w:ascii="Times New Roman" w:hAnsi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28"/>
        <w:numPr>
          <w:ilvl w:val="0"/>
          <w:numId w:val="76"/>
        </w:numPr>
        <w:spacing w:after="0" w:line="331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практическое задание не выполнено или допущено более 5 ошибок.</w:t>
      </w:r>
      <w:r>
        <w:rPr>
          <w:rFonts w:ascii="Times New Roman" w:hAnsi="Times New Roman"/>
          <w:color w:val="00000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Mangal">
    <w:panose1 w:val="02040503050306020203"/>
  </w:font>
  <w:font w:name="OpenSymbol">
    <w:panose1 w:val="05010000000000000000"/>
  </w:font>
  <w:font w:name="Courier New">
    <w:panose1 w:val="02070409020205020404"/>
  </w:font>
  <w:font w:name="Tahoma">
    <w:panose1 w:val="020B0604030504040204"/>
  </w:font>
  <w:font w:name="Arial Unicode MS">
    <w:panose1 w:val="020B0506020203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1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2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firstLine="0"/>
      </w:pPr>
      <w:rPr>
        <w:rFonts w:ascii="Symbol" w:hAnsi="Symbol" w:cs="Symbol"/>
      </w:r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4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</w:pPr>
    </w:lvl>
  </w:abstractNum>
  <w:abstractNum w:abstractNumId="14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1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21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firstLine="0"/>
      </w:pPr>
      <w:rPr>
        <w:rFonts w:ascii="Symbol" w:hAnsi="Symbol" w:cs="Symbol"/>
      </w:r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26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28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800" w:hanging="36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3960" w:hanging="36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120" w:hanging="360"/>
        <w:tabs>
          <w:tab w:val="num" w:pos="6120" w:leader="none"/>
        </w:tabs>
      </w:pPr>
    </w:lvl>
  </w:abstractNum>
  <w:abstractNum w:abstractNumId="3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3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36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37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800" w:hanging="36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3960" w:hanging="36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120" w:hanging="360"/>
        <w:tabs>
          <w:tab w:val="num" w:pos="6120" w:leader="none"/>
        </w:tabs>
      </w:pPr>
    </w:lvl>
  </w:abstractNum>
  <w:abstractNum w:abstractNumId="38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39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800" w:hanging="36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3960" w:hanging="36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120" w:hanging="360"/>
        <w:tabs>
          <w:tab w:val="num" w:pos="6120" w:leader="none"/>
        </w:tabs>
      </w:pPr>
    </w:lvl>
  </w:abstractNum>
  <w:abstractNum w:abstractNumId="41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42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45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0" w:firstLine="851"/>
        <w:tabs>
          <w:tab w:val="num" w:pos="3335" w:leader="none"/>
        </w:tabs>
      </w:pPr>
      <w:rPr>
        <w:rFonts w:ascii="OpenSymbol" w:hAnsi="OpenSymbol" w:cs="Open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ascii="Wingdings" w:hAnsi="Wingdings" w:cs="Wingdings"/>
      </w:rPr>
    </w:lvl>
  </w:abstractNum>
  <w:abstractNum w:abstractNumId="46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7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48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firstLine="0"/>
      </w:pPr>
      <w:rPr>
        <w:rFonts w:ascii="Symbol" w:hAnsi="Symbol" w:cs="Symbol"/>
      </w:r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5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51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52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53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800" w:hanging="36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3960" w:hanging="36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120" w:hanging="360"/>
        <w:tabs>
          <w:tab w:val="num" w:pos="6120" w:leader="none"/>
        </w:tabs>
      </w:pPr>
    </w:lvl>
  </w:abstractNum>
  <w:abstractNum w:abstractNumId="5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56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57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58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91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5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7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9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1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3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5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73" w:hanging="180"/>
      </w:pPr>
    </w:lvl>
  </w:abstractNum>
  <w:abstractNum w:abstractNumId="59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6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62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63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64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6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66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68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69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2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firstLine="0"/>
      </w:pPr>
      <w:rPr>
        <w:rFonts w:ascii="Symbol" w:hAnsi="Symbol" w:cs="Symbol"/>
      </w:r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74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3600" w:firstLine="0"/>
      </w:p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73"/>
  </w:num>
  <w:num w:numId="2">
    <w:abstractNumId w:val="61"/>
  </w:num>
  <w:num w:numId="3">
    <w:abstractNumId w:val="7"/>
  </w:num>
  <w:num w:numId="4">
    <w:abstractNumId w:val="3"/>
  </w:num>
  <w:num w:numId="5">
    <w:abstractNumId w:val="22"/>
  </w:num>
  <w:num w:numId="6">
    <w:abstractNumId w:val="49"/>
  </w:num>
  <w:num w:numId="7">
    <w:abstractNumId w:val="32"/>
  </w:num>
  <w:num w:numId="8">
    <w:abstractNumId w:val="16"/>
  </w:num>
  <w:num w:numId="9">
    <w:abstractNumId w:val="5"/>
  </w:num>
  <w:num w:numId="10">
    <w:abstractNumId w:val="10"/>
  </w:num>
  <w:num w:numId="11">
    <w:abstractNumId w:val="12"/>
  </w:num>
  <w:num w:numId="12">
    <w:abstractNumId w:val="45"/>
  </w:num>
  <w:num w:numId="13">
    <w:abstractNumId w:val="54"/>
  </w:num>
  <w:num w:numId="14">
    <w:abstractNumId w:val="37"/>
  </w:num>
  <w:num w:numId="15">
    <w:abstractNumId w:val="29"/>
  </w:num>
  <w:num w:numId="16">
    <w:abstractNumId w:val="40"/>
  </w:num>
  <w:num w:numId="17">
    <w:abstractNumId w:val="65"/>
  </w:num>
  <w:num w:numId="18">
    <w:abstractNumId w:val="62"/>
  </w:num>
  <w:num w:numId="19">
    <w:abstractNumId w:val="25"/>
  </w:num>
  <w:num w:numId="20">
    <w:abstractNumId w:val="51"/>
  </w:num>
  <w:num w:numId="21">
    <w:abstractNumId w:val="9"/>
  </w:num>
  <w:num w:numId="22">
    <w:abstractNumId w:val="14"/>
  </w:num>
  <w:num w:numId="23">
    <w:abstractNumId w:val="68"/>
  </w:num>
  <w:num w:numId="24">
    <w:abstractNumId w:val="52"/>
  </w:num>
  <w:num w:numId="25">
    <w:abstractNumId w:val="55"/>
  </w:num>
  <w:num w:numId="26">
    <w:abstractNumId w:val="26"/>
  </w:num>
  <w:num w:numId="27">
    <w:abstractNumId w:val="63"/>
  </w:num>
  <w:num w:numId="28">
    <w:abstractNumId w:val="35"/>
  </w:num>
  <w:num w:numId="29">
    <w:abstractNumId w:val="58"/>
  </w:num>
  <w:num w:numId="30">
    <w:abstractNumId w:val="71"/>
  </w:num>
  <w:num w:numId="31">
    <w:abstractNumId w:val="8"/>
  </w:num>
  <w:num w:numId="32">
    <w:abstractNumId w:val="19"/>
  </w:num>
  <w:num w:numId="33">
    <w:abstractNumId w:val="38"/>
  </w:num>
  <w:num w:numId="34">
    <w:abstractNumId w:val="18"/>
  </w:num>
  <w:num w:numId="35">
    <w:abstractNumId w:val="41"/>
  </w:num>
  <w:num w:numId="36">
    <w:abstractNumId w:val="36"/>
  </w:num>
  <w:num w:numId="37">
    <w:abstractNumId w:val="57"/>
  </w:num>
  <w:num w:numId="38">
    <w:abstractNumId w:val="2"/>
  </w:num>
  <w:num w:numId="39">
    <w:abstractNumId w:val="66"/>
  </w:num>
  <w:num w:numId="40">
    <w:abstractNumId w:val="1"/>
  </w:num>
  <w:num w:numId="41">
    <w:abstractNumId w:val="70"/>
  </w:num>
  <w:num w:numId="42">
    <w:abstractNumId w:val="74"/>
  </w:num>
  <w:num w:numId="43">
    <w:abstractNumId w:val="20"/>
  </w:num>
  <w:num w:numId="44">
    <w:abstractNumId w:val="30"/>
  </w:num>
  <w:num w:numId="45">
    <w:abstractNumId w:val="59"/>
  </w:num>
  <w:num w:numId="46">
    <w:abstractNumId w:val="50"/>
  </w:num>
  <w:num w:numId="47">
    <w:abstractNumId w:val="48"/>
  </w:num>
  <w:num w:numId="48">
    <w:abstractNumId w:val="0"/>
  </w:num>
  <w:num w:numId="49">
    <w:abstractNumId w:val="21"/>
  </w:num>
  <w:num w:numId="50">
    <w:abstractNumId w:val="27"/>
  </w:num>
  <w:num w:numId="51">
    <w:abstractNumId w:val="23"/>
  </w:num>
  <w:num w:numId="52">
    <w:abstractNumId w:val="34"/>
  </w:num>
  <w:num w:numId="53">
    <w:abstractNumId w:val="60"/>
  </w:num>
  <w:num w:numId="54">
    <w:abstractNumId w:val="56"/>
  </w:num>
  <w:num w:numId="55">
    <w:abstractNumId w:val="64"/>
  </w:num>
  <w:num w:numId="56">
    <w:abstractNumId w:val="47"/>
  </w:num>
  <w:num w:numId="57">
    <w:abstractNumId w:val="39"/>
  </w:num>
  <w:num w:numId="58">
    <w:abstractNumId w:val="44"/>
  </w:num>
  <w:num w:numId="59">
    <w:abstractNumId w:val="15"/>
  </w:num>
  <w:num w:numId="60">
    <w:abstractNumId w:val="11"/>
  </w:num>
  <w:num w:numId="61">
    <w:abstractNumId w:val="72"/>
  </w:num>
  <w:num w:numId="62">
    <w:abstractNumId w:val="28"/>
  </w:num>
  <w:num w:numId="63">
    <w:abstractNumId w:val="46"/>
  </w:num>
  <w:num w:numId="64">
    <w:abstractNumId w:val="4"/>
  </w:num>
  <w:num w:numId="65">
    <w:abstractNumId w:val="42"/>
  </w:num>
  <w:num w:numId="66">
    <w:abstractNumId w:val="43"/>
  </w:num>
  <w:num w:numId="67">
    <w:abstractNumId w:val="69"/>
  </w:num>
  <w:num w:numId="68">
    <w:abstractNumId w:val="53"/>
  </w:num>
  <w:num w:numId="69">
    <w:abstractNumId w:val="13"/>
  </w:num>
  <w:num w:numId="70">
    <w:abstractNumId w:val="75"/>
  </w:num>
  <w:num w:numId="71">
    <w:abstractNumId w:val="24"/>
  </w:num>
  <w:num w:numId="72">
    <w:abstractNumId w:val="67"/>
  </w:num>
  <w:num w:numId="73">
    <w:abstractNumId w:val="6"/>
  </w:num>
  <w:num w:numId="74">
    <w:abstractNumId w:val="17"/>
  </w:num>
  <w:num w:numId="75">
    <w:abstractNumId w:val="31"/>
  </w:num>
  <w:num w:numId="7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68"/>
    <w:next w:val="76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8"/>
    <w:next w:val="76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8"/>
    <w:next w:val="76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8"/>
    <w:next w:val="76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8"/>
    <w:next w:val="76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8"/>
    <w:next w:val="76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8"/>
    <w:next w:val="76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8"/>
    <w:next w:val="76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8"/>
    <w:next w:val="76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6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68"/>
    <w:next w:val="76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68"/>
    <w:next w:val="76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68"/>
    <w:next w:val="76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8"/>
    <w:next w:val="76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6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6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68"/>
    <w:next w:val="7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6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6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68"/>
    <w:next w:val="76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8"/>
    <w:next w:val="76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8"/>
    <w:next w:val="76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8"/>
    <w:next w:val="76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8"/>
    <w:next w:val="76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8"/>
    <w:next w:val="76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8"/>
    <w:next w:val="76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8"/>
    <w:next w:val="76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8"/>
    <w:next w:val="76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8"/>
    <w:next w:val="768"/>
    <w:uiPriority w:val="99"/>
    <w:unhideWhenUsed/>
    <w:pPr>
      <w:spacing w:after="0" w:afterAutospacing="0"/>
    </w:pPr>
  </w:style>
  <w:style w:type="paragraph" w:styleId="768" w:default="1">
    <w:name w:val="Normal"/>
    <w:next w:val="768"/>
    <w:link w:val="768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769">
    <w:name w:val="Основной шрифт абзаца"/>
    <w:next w:val="769"/>
    <w:link w:val="768"/>
    <w:uiPriority w:val="1"/>
    <w:semiHidden/>
    <w:unhideWhenUsed/>
  </w:style>
  <w:style w:type="table" w:styleId="770">
    <w:name w:val="Обычная таблица"/>
    <w:next w:val="770"/>
    <w:link w:val="768"/>
    <w:uiPriority w:val="99"/>
    <w:semiHidden/>
    <w:unhideWhenUsed/>
    <w:qFormat/>
    <w:tblPr/>
  </w:style>
  <w:style w:type="numbering" w:styleId="771">
    <w:name w:val="Нет списка"/>
    <w:next w:val="771"/>
    <w:link w:val="768"/>
    <w:uiPriority w:val="99"/>
    <w:semiHidden/>
    <w:unhideWhenUsed/>
  </w:style>
  <w:style w:type="character" w:styleId="772">
    <w:name w:val="Текст выноски Знак"/>
    <w:basedOn w:val="769"/>
    <w:next w:val="772"/>
    <w:link w:val="768"/>
    <w:uiPriority w:val="99"/>
    <w:semiHidden/>
    <w:qFormat/>
    <w:rPr>
      <w:rFonts w:ascii="Tahoma" w:hAnsi="Tahoma" w:cs="Tahoma"/>
      <w:sz w:val="16"/>
      <w:szCs w:val="16"/>
    </w:rPr>
  </w:style>
  <w:style w:type="character" w:styleId="773">
    <w:name w:val="WW8Num1z3"/>
    <w:next w:val="773"/>
    <w:link w:val="768"/>
    <w:qFormat/>
  </w:style>
  <w:style w:type="character" w:styleId="774">
    <w:name w:val="ff4"/>
    <w:basedOn w:val="769"/>
    <w:next w:val="774"/>
    <w:link w:val="768"/>
    <w:qFormat/>
  </w:style>
  <w:style w:type="character" w:styleId="775">
    <w:name w:val="_"/>
    <w:basedOn w:val="769"/>
    <w:next w:val="775"/>
    <w:link w:val="768"/>
    <w:qFormat/>
  </w:style>
  <w:style w:type="character" w:styleId="776">
    <w:name w:val="Основной текст с отступом Знак"/>
    <w:basedOn w:val="769"/>
    <w:next w:val="776"/>
    <w:link w:val="768"/>
    <w:uiPriority w:val="99"/>
    <w:qFormat/>
    <w:rPr>
      <w:rFonts w:ascii="Times New Roman" w:hAnsi="Times New Roman" w:eastAsia="Times New Roman" w:cs="Times New Roman"/>
      <w:sz w:val="24"/>
      <w:szCs w:val="24"/>
    </w:rPr>
  </w:style>
  <w:style w:type="character" w:styleId="777">
    <w:name w:val="c6"/>
    <w:basedOn w:val="769"/>
    <w:next w:val="777"/>
    <w:link w:val="768"/>
    <w:qFormat/>
  </w:style>
  <w:style w:type="character" w:styleId="778">
    <w:name w:val="Строгий"/>
    <w:basedOn w:val="769"/>
    <w:next w:val="778"/>
    <w:link w:val="768"/>
    <w:uiPriority w:val="22"/>
    <w:qFormat/>
    <w:rPr>
      <w:b/>
      <w:bCs/>
    </w:rPr>
  </w:style>
  <w:style w:type="character" w:styleId="779">
    <w:name w:val="Выделение"/>
    <w:basedOn w:val="769"/>
    <w:next w:val="779"/>
    <w:link w:val="768"/>
    <w:uiPriority w:val="20"/>
    <w:qFormat/>
    <w:rPr>
      <w:i/>
      <w:iCs/>
    </w:rPr>
  </w:style>
  <w:style w:type="character" w:styleId="780">
    <w:name w:val="ListLabel 1"/>
    <w:next w:val="780"/>
    <w:link w:val="768"/>
    <w:qFormat/>
    <w:rPr>
      <w:rFonts w:cs="Courier New"/>
    </w:rPr>
  </w:style>
  <w:style w:type="character" w:styleId="781">
    <w:name w:val="ListLabel 2"/>
    <w:next w:val="781"/>
    <w:link w:val="768"/>
    <w:qFormat/>
    <w:rPr>
      <w:rFonts w:cs="Courier New"/>
    </w:rPr>
  </w:style>
  <w:style w:type="character" w:styleId="782">
    <w:name w:val="ListLabel 3"/>
    <w:next w:val="782"/>
    <w:link w:val="768"/>
    <w:qFormat/>
    <w:rPr>
      <w:rFonts w:cs="Courier New"/>
    </w:rPr>
  </w:style>
  <w:style w:type="character" w:styleId="783">
    <w:name w:val="ListLabel 4"/>
    <w:next w:val="783"/>
    <w:link w:val="768"/>
    <w:qFormat/>
    <w:rPr>
      <w:rFonts w:cs="Courier New"/>
    </w:rPr>
  </w:style>
  <w:style w:type="character" w:styleId="784">
    <w:name w:val="ListLabel 5"/>
    <w:next w:val="784"/>
    <w:link w:val="768"/>
    <w:qFormat/>
    <w:rPr>
      <w:rFonts w:cs="Courier New"/>
    </w:rPr>
  </w:style>
  <w:style w:type="character" w:styleId="785">
    <w:name w:val="ListLabel 6"/>
    <w:next w:val="785"/>
    <w:link w:val="768"/>
    <w:qFormat/>
    <w:rPr>
      <w:rFonts w:cs="Courier New"/>
    </w:rPr>
  </w:style>
  <w:style w:type="character" w:styleId="786">
    <w:name w:val="ListLabel 7"/>
    <w:next w:val="786"/>
    <w:link w:val="768"/>
    <w:qFormat/>
    <w:rPr>
      <w:rFonts w:cs="Courier New"/>
    </w:rPr>
  </w:style>
  <w:style w:type="character" w:styleId="787">
    <w:name w:val="ListLabel 8"/>
    <w:next w:val="787"/>
    <w:link w:val="768"/>
    <w:qFormat/>
    <w:rPr>
      <w:rFonts w:cs="Courier New"/>
    </w:rPr>
  </w:style>
  <w:style w:type="character" w:styleId="788">
    <w:name w:val="ListLabel 9"/>
    <w:next w:val="788"/>
    <w:link w:val="768"/>
    <w:qFormat/>
    <w:rPr>
      <w:rFonts w:cs="Courier New"/>
    </w:rPr>
  </w:style>
  <w:style w:type="character" w:styleId="789">
    <w:name w:val="ListLabel 10"/>
    <w:next w:val="789"/>
    <w:link w:val="768"/>
    <w:qFormat/>
    <w:rPr>
      <w:rFonts w:cs="Courier New"/>
    </w:rPr>
  </w:style>
  <w:style w:type="character" w:styleId="790">
    <w:name w:val="ListLabel 11"/>
    <w:next w:val="790"/>
    <w:link w:val="768"/>
    <w:qFormat/>
    <w:rPr>
      <w:rFonts w:cs="Courier New"/>
    </w:rPr>
  </w:style>
  <w:style w:type="character" w:styleId="791">
    <w:name w:val="ListLabel 12"/>
    <w:next w:val="791"/>
    <w:link w:val="768"/>
    <w:qFormat/>
    <w:rPr>
      <w:rFonts w:cs="Courier New"/>
    </w:rPr>
  </w:style>
  <w:style w:type="character" w:styleId="792">
    <w:name w:val="ListLabel 13"/>
    <w:next w:val="792"/>
    <w:link w:val="768"/>
    <w:qFormat/>
    <w:rPr>
      <w:rFonts w:cs="Courier New"/>
    </w:rPr>
  </w:style>
  <w:style w:type="character" w:styleId="793">
    <w:name w:val="ListLabel 14"/>
    <w:next w:val="793"/>
    <w:link w:val="768"/>
    <w:qFormat/>
    <w:rPr>
      <w:rFonts w:cs="Courier New"/>
    </w:rPr>
  </w:style>
  <w:style w:type="character" w:styleId="794">
    <w:name w:val="ListLabel 15"/>
    <w:next w:val="794"/>
    <w:link w:val="768"/>
    <w:qFormat/>
    <w:rPr>
      <w:rFonts w:cs="Courier New"/>
    </w:rPr>
  </w:style>
  <w:style w:type="character" w:styleId="795">
    <w:name w:val="ListLabel 16"/>
    <w:next w:val="795"/>
    <w:link w:val="768"/>
    <w:qFormat/>
    <w:rPr>
      <w:rFonts w:cs="Courier New"/>
    </w:rPr>
  </w:style>
  <w:style w:type="character" w:styleId="796">
    <w:name w:val="ListLabel 17"/>
    <w:next w:val="796"/>
    <w:link w:val="768"/>
    <w:qFormat/>
    <w:rPr>
      <w:rFonts w:cs="Courier New"/>
    </w:rPr>
  </w:style>
  <w:style w:type="character" w:styleId="797">
    <w:name w:val="ListLabel 18"/>
    <w:next w:val="797"/>
    <w:link w:val="768"/>
    <w:qFormat/>
    <w:rPr>
      <w:rFonts w:cs="Courier New"/>
    </w:rPr>
  </w:style>
  <w:style w:type="character" w:styleId="798">
    <w:name w:val="ListLabel 19"/>
    <w:next w:val="798"/>
    <w:link w:val="768"/>
    <w:qFormat/>
    <w:rPr>
      <w:rFonts w:cs="Courier New"/>
    </w:rPr>
  </w:style>
  <w:style w:type="character" w:styleId="799">
    <w:name w:val="ListLabel 20"/>
    <w:next w:val="799"/>
    <w:link w:val="768"/>
    <w:qFormat/>
    <w:rPr>
      <w:rFonts w:cs="Courier New"/>
    </w:rPr>
  </w:style>
  <w:style w:type="character" w:styleId="800">
    <w:name w:val="ListLabel 21"/>
    <w:next w:val="800"/>
    <w:link w:val="768"/>
    <w:qFormat/>
    <w:rPr>
      <w:rFonts w:cs="Courier New"/>
    </w:rPr>
  </w:style>
  <w:style w:type="character" w:styleId="801">
    <w:name w:val="ListLabel 22"/>
    <w:next w:val="801"/>
    <w:link w:val="768"/>
    <w:qFormat/>
    <w:rPr>
      <w:rFonts w:cs="OpenSymbol"/>
      <w:sz w:val="28"/>
    </w:rPr>
  </w:style>
  <w:style w:type="character" w:styleId="802">
    <w:name w:val="ListLabel 23"/>
    <w:next w:val="802"/>
    <w:link w:val="768"/>
    <w:qFormat/>
    <w:rPr>
      <w:rFonts w:cs="Courier New"/>
    </w:rPr>
  </w:style>
  <w:style w:type="character" w:styleId="803">
    <w:name w:val="ListLabel 24"/>
    <w:next w:val="803"/>
    <w:link w:val="768"/>
    <w:qFormat/>
    <w:rPr>
      <w:rFonts w:cs="Wingdings"/>
    </w:rPr>
  </w:style>
  <w:style w:type="character" w:styleId="804">
    <w:name w:val="ListLabel 25"/>
    <w:next w:val="804"/>
    <w:link w:val="768"/>
    <w:qFormat/>
    <w:rPr>
      <w:rFonts w:cs="Symbol"/>
    </w:rPr>
  </w:style>
  <w:style w:type="character" w:styleId="805">
    <w:name w:val="ListLabel 26"/>
    <w:next w:val="805"/>
    <w:link w:val="768"/>
    <w:qFormat/>
    <w:rPr>
      <w:rFonts w:cs="Courier New"/>
    </w:rPr>
  </w:style>
  <w:style w:type="character" w:styleId="806">
    <w:name w:val="ListLabel 27"/>
    <w:next w:val="806"/>
    <w:link w:val="768"/>
    <w:qFormat/>
    <w:rPr>
      <w:rFonts w:cs="Wingdings"/>
    </w:rPr>
  </w:style>
  <w:style w:type="character" w:styleId="807">
    <w:name w:val="ListLabel 28"/>
    <w:next w:val="807"/>
    <w:link w:val="768"/>
    <w:qFormat/>
    <w:rPr>
      <w:rFonts w:cs="Symbol"/>
    </w:rPr>
  </w:style>
  <w:style w:type="character" w:styleId="808">
    <w:name w:val="ListLabel 29"/>
    <w:next w:val="808"/>
    <w:link w:val="768"/>
    <w:qFormat/>
    <w:rPr>
      <w:rFonts w:cs="Courier New"/>
    </w:rPr>
  </w:style>
  <w:style w:type="character" w:styleId="809">
    <w:name w:val="ListLabel 30"/>
    <w:next w:val="809"/>
    <w:link w:val="768"/>
    <w:qFormat/>
    <w:rPr>
      <w:rFonts w:cs="Wingdings"/>
    </w:rPr>
  </w:style>
  <w:style w:type="character" w:styleId="810">
    <w:name w:val="ListLabel 31"/>
    <w:next w:val="810"/>
    <w:link w:val="768"/>
    <w:qFormat/>
    <w:rPr>
      <w:rFonts w:cs="Courier New"/>
    </w:rPr>
  </w:style>
  <w:style w:type="character" w:styleId="811">
    <w:name w:val="ListLabel 32"/>
    <w:next w:val="811"/>
    <w:link w:val="768"/>
    <w:qFormat/>
    <w:rPr>
      <w:rFonts w:cs="Courier New"/>
    </w:rPr>
  </w:style>
  <w:style w:type="character" w:styleId="812">
    <w:name w:val="ListLabel 33"/>
    <w:next w:val="812"/>
    <w:link w:val="768"/>
    <w:qFormat/>
    <w:rPr>
      <w:rFonts w:cs="Courier New"/>
    </w:rPr>
  </w:style>
  <w:style w:type="character" w:styleId="813">
    <w:name w:val="ListLabel 34"/>
    <w:next w:val="813"/>
    <w:link w:val="768"/>
    <w:qFormat/>
    <w:rPr>
      <w:rFonts w:cs="Courier New"/>
    </w:rPr>
  </w:style>
  <w:style w:type="character" w:styleId="814">
    <w:name w:val="ListLabel 35"/>
    <w:next w:val="814"/>
    <w:link w:val="768"/>
    <w:qFormat/>
    <w:rPr>
      <w:rFonts w:cs="Courier New"/>
    </w:rPr>
  </w:style>
  <w:style w:type="character" w:styleId="815">
    <w:name w:val="ListLabel 36"/>
    <w:next w:val="815"/>
    <w:link w:val="768"/>
    <w:qFormat/>
    <w:rPr>
      <w:rFonts w:cs="Courier New"/>
    </w:rPr>
  </w:style>
  <w:style w:type="character" w:styleId="816">
    <w:name w:val="ListLabel 37"/>
    <w:next w:val="816"/>
    <w:link w:val="768"/>
    <w:qFormat/>
    <w:rPr>
      <w:rFonts w:cs="Courier New"/>
    </w:rPr>
  </w:style>
  <w:style w:type="character" w:styleId="817">
    <w:name w:val="ListLabel 38"/>
    <w:next w:val="817"/>
    <w:link w:val="768"/>
    <w:qFormat/>
    <w:rPr>
      <w:rFonts w:cs="Courier New"/>
    </w:rPr>
  </w:style>
  <w:style w:type="character" w:styleId="818">
    <w:name w:val="ListLabel 39"/>
    <w:next w:val="818"/>
    <w:link w:val="768"/>
    <w:qFormat/>
    <w:rPr>
      <w:rFonts w:cs="Courier New"/>
    </w:rPr>
  </w:style>
  <w:style w:type="paragraph" w:styleId="819">
    <w:name w:val="Заголовок"/>
    <w:basedOn w:val="768"/>
    <w:next w:val="820"/>
    <w:link w:val="768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820">
    <w:name w:val="Основной текст"/>
    <w:basedOn w:val="768"/>
    <w:next w:val="820"/>
    <w:link w:val="768"/>
    <w:pPr>
      <w:spacing w:after="140" w:line="288" w:lineRule="auto"/>
    </w:pPr>
  </w:style>
  <w:style w:type="paragraph" w:styleId="821">
    <w:name w:val="Список"/>
    <w:basedOn w:val="820"/>
    <w:next w:val="821"/>
    <w:link w:val="768"/>
    <w:rPr>
      <w:rFonts w:cs="Mangal"/>
    </w:rPr>
  </w:style>
  <w:style w:type="paragraph" w:styleId="822">
    <w:name w:val="Caption1"/>
    <w:basedOn w:val="768"/>
    <w:next w:val="822"/>
    <w:link w:val="768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23">
    <w:name w:val="Указатель"/>
    <w:basedOn w:val="768"/>
    <w:next w:val="823"/>
    <w:link w:val="768"/>
    <w:qFormat/>
    <w:pPr>
      <w:suppressLineNumbers/>
    </w:pPr>
    <w:rPr>
      <w:rFonts w:cs="Mangal"/>
    </w:rPr>
  </w:style>
  <w:style w:type="paragraph" w:styleId="824">
    <w:name w:val="Обычный (веб)"/>
    <w:basedOn w:val="768"/>
    <w:next w:val="824"/>
    <w:link w:val="768"/>
    <w:uiPriority w:val="99"/>
    <w:unhideWhenUsed/>
    <w:qFormat/>
    <w:pPr>
      <w:spacing w:beforeAutospacing="1" w:after="11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25">
    <w:name w:val="Текст выноски"/>
    <w:basedOn w:val="768"/>
    <w:next w:val="825"/>
    <w:link w:val="768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26">
    <w:name w:val="Standard"/>
    <w:next w:val="826"/>
    <w:link w:val="768"/>
    <w:qFormat/>
    <w:rPr>
      <w:rFonts w:ascii="Times New Roman" w:hAnsi="Times New Roman" w:eastAsia="SimSun" w:cs="Times New Roman"/>
      <w:lang w:val="ru-RU" w:eastAsia="zh-CN" w:bidi="ar-SA"/>
    </w:rPr>
  </w:style>
  <w:style w:type="paragraph" w:styleId="827">
    <w:name w:val="Default"/>
    <w:next w:val="827"/>
    <w:link w:val="768"/>
    <w:qFormat/>
    <w:rPr>
      <w:rFonts w:ascii="Times New Roman" w:hAnsi="Times New Roman" w:eastAsia="SimSun" w:cs="Times New Roman"/>
      <w:color w:val="000000"/>
      <w:sz w:val="24"/>
      <w:szCs w:val="24"/>
      <w:lang w:val="ru-RU" w:eastAsia="zh-CN" w:bidi="ar-SA"/>
    </w:rPr>
  </w:style>
  <w:style w:type="paragraph" w:styleId="828">
    <w:name w:val="Абзац списка"/>
    <w:basedOn w:val="768"/>
    <w:next w:val="828"/>
    <w:link w:val="768"/>
    <w:qFormat/>
    <w:pPr>
      <w:contextualSpacing/>
      <w:ind w:left="720"/>
    </w:pPr>
  </w:style>
  <w:style w:type="paragraph" w:styleId="829">
    <w:name w:val="Основной текст с отступом"/>
    <w:basedOn w:val="768"/>
    <w:next w:val="829"/>
    <w:link w:val="768"/>
    <w:uiPriority w:val="99"/>
    <w:pPr>
      <w:ind w:left="283"/>
      <w:spacing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30">
    <w:name w:val="c14"/>
    <w:basedOn w:val="768"/>
    <w:next w:val="830"/>
    <w:link w:val="768"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31">
    <w:name w:val="c35"/>
    <w:basedOn w:val="768"/>
    <w:next w:val="831"/>
    <w:link w:val="768"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32">
    <w:name w:val="Text body"/>
    <w:basedOn w:val="826"/>
    <w:next w:val="832"/>
    <w:link w:val="768"/>
    <w:qFormat/>
    <w:pPr>
      <w:spacing w:after="120"/>
    </w:pPr>
    <w:rPr>
      <w:sz w:val="24"/>
      <w:szCs w:val="24"/>
    </w:rPr>
  </w:style>
  <w:style w:type="paragraph" w:styleId="833">
    <w:name w:val="Содержимое таблицы"/>
    <w:basedOn w:val="826"/>
    <w:next w:val="833"/>
    <w:link w:val="768"/>
    <w:qFormat/>
    <w:pPr>
      <w:suppressLineNumbers/>
    </w:pPr>
    <w:rPr>
      <w:sz w:val="24"/>
      <w:szCs w:val="24"/>
    </w:rPr>
  </w:style>
  <w:style w:type="character" w:styleId="4973" w:default="1">
    <w:name w:val="Default Paragraph Font"/>
    <w:uiPriority w:val="1"/>
    <w:semiHidden/>
    <w:unhideWhenUsed/>
  </w:style>
  <w:style w:type="numbering" w:styleId="4974" w:default="1">
    <w:name w:val="No List"/>
    <w:uiPriority w:val="99"/>
    <w:semiHidden/>
    <w:unhideWhenUsed/>
  </w:style>
  <w:style w:type="table" w:styleId="49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png"/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image" Target="media/image5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dc:language>ru-RU</dc:language>
  <cp:revision>3</cp:revision>
  <dcterms:created xsi:type="dcterms:W3CDTF">2023-06-27T16:50:00Z</dcterms:created>
  <dcterms:modified xsi:type="dcterms:W3CDTF">2025-05-05T05:08:32Z</dcterms:modified>
  <cp:version>786432</cp:version>
</cp:coreProperties>
</file>