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/>
          <w:caps/>
          <w:sz w:val="24"/>
          <w:szCs w:val="24"/>
          <w:lang w:eastAsia="en-US"/>
        </w:rPr>
        <w:t xml:space="preserve">Департамент образования вологодской области</w:t>
      </w:r>
      <w:r/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/>
          <w:caps/>
          <w:sz w:val="24"/>
          <w:szCs w:val="24"/>
          <w:lang w:eastAsia="en-US"/>
        </w:rPr>
        <w:t xml:space="preserve">БПОУ ВО «вологодский аграрно-экономический колледж»</w:t>
      </w:r>
      <w:r/>
    </w:p>
    <w:p>
      <w:pPr>
        <w:pStyle w:val="646"/>
        <w:jc w:val="center"/>
        <w:spacing w:after="0" w:line="240" w:lineRule="auto"/>
        <w:rPr>
          <w:rFonts w:ascii="Times New Roman" w:hAnsi="Times New Roman"/>
          <w:i/>
          <w:caps/>
          <w:sz w:val="24"/>
          <w:szCs w:val="24"/>
          <w:lang w:eastAsia="en-US"/>
        </w:rPr>
      </w:pPr>
      <w:r>
        <w:rPr>
          <w:rFonts w:ascii="Times New Roman" w:hAnsi="Times New Roman"/>
          <w:i/>
          <w:caps/>
          <w:sz w:val="24"/>
          <w:szCs w:val="24"/>
          <w:lang w:eastAsia="en-US"/>
        </w:rPr>
      </w:r>
      <w:r>
        <w:rPr>
          <w:rFonts w:ascii="Times New Roman" w:hAnsi="Times New Roman"/>
          <w:i/>
          <w:caps/>
          <w:sz w:val="24"/>
          <w:szCs w:val="24"/>
          <w:lang w:eastAsia="en-US"/>
        </w:rPr>
      </w:r>
    </w:p>
    <w:p>
      <w:pPr>
        <w:pStyle w:val="646"/>
        <w:jc w:val="both"/>
        <w:spacing w:after="0" w:line="240" w:lineRule="auto"/>
        <w:rPr>
          <w:rFonts w:ascii="Times New Roman" w:hAnsi="Times New Roman"/>
          <w:b/>
          <w:bCs/>
          <w:i/>
          <w:cap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i/>
          <w:caps/>
          <w:sz w:val="24"/>
          <w:szCs w:val="24"/>
          <w:lang w:eastAsia="en-US"/>
        </w:rPr>
      </w:r>
      <w:r>
        <w:rPr>
          <w:rFonts w:ascii="Times New Roman" w:hAnsi="Times New Roman"/>
          <w:b/>
          <w:bCs/>
          <w:i/>
          <w:caps/>
          <w:sz w:val="24"/>
          <w:szCs w:val="24"/>
          <w:lang w:eastAsia="en-US"/>
        </w:rPr>
      </w:r>
    </w:p>
    <w:p>
      <w:pPr>
        <w:pStyle w:val="646"/>
        <w:jc w:val="both"/>
        <w:keepNext/>
        <w:spacing w:after="0" w:line="240" w:lineRule="auto"/>
        <w:rPr>
          <w:rFonts w:ascii="Times New Roman" w:hAnsi="Times New Roman"/>
          <w:b/>
          <w:bCs/>
          <w:i/>
          <w:cap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i/>
          <w:caps/>
          <w:sz w:val="24"/>
          <w:szCs w:val="24"/>
          <w:lang w:eastAsia="en-US"/>
        </w:rPr>
      </w:r>
      <w:r>
        <w:rPr>
          <w:rFonts w:ascii="Times New Roman" w:hAnsi="Times New Roman"/>
          <w:b/>
          <w:bCs/>
          <w:i/>
          <w:caps/>
          <w:sz w:val="24"/>
          <w:szCs w:val="24"/>
          <w:lang w:eastAsia="en-US"/>
        </w:rPr>
      </w:r>
    </w:p>
    <w:p>
      <w:pPr>
        <w:pStyle w:val="646"/>
        <w:jc w:val="both"/>
        <w:spacing w:after="0" w:line="240" w:lineRule="auto"/>
        <w:rPr>
          <w:rFonts w:ascii="Times New Roman" w:hAnsi="Times New Roman"/>
          <w:b/>
          <w:bCs/>
          <w:i/>
          <w:caps/>
          <w:sz w:val="24"/>
          <w:szCs w:val="24"/>
          <w:lang w:eastAsia="en-US"/>
        </w:rPr>
        <w:suppressLineNumbers/>
      </w:pPr>
      <w:r>
        <w:rPr>
          <w:rFonts w:ascii="Times New Roman" w:hAnsi="Times New Roman"/>
          <w:b/>
          <w:bCs/>
          <w:i/>
          <w:caps/>
          <w:sz w:val="24"/>
          <w:szCs w:val="24"/>
          <w:lang w:eastAsia="en-US"/>
        </w:rPr>
      </w:r>
      <w:r>
        <w:rPr>
          <w:rFonts w:ascii="Times New Roman" w:hAnsi="Times New Roman"/>
          <w:b/>
          <w:bCs/>
          <w:i/>
          <w:caps/>
          <w:sz w:val="24"/>
          <w:szCs w:val="24"/>
          <w:lang w:eastAsia="en-US"/>
        </w:rPr>
      </w:r>
    </w:p>
    <w:p>
      <w:pPr>
        <w:pStyle w:val="646"/>
        <w:ind w:firstLine="851"/>
        <w:jc w:val="both"/>
        <w:spacing w:after="0" w:line="240" w:lineRule="auto"/>
        <w:rPr>
          <w:rFonts w:ascii="Times New Roman" w:hAnsi="Times New Roman"/>
          <w:b/>
          <w:bCs/>
          <w:i/>
          <w:caps/>
          <w:sz w:val="24"/>
          <w:szCs w:val="24"/>
          <w:lang w:eastAsia="en-US"/>
        </w:rPr>
        <w:suppressLineNumbers/>
      </w:pPr>
      <w:r>
        <w:rPr>
          <w:rFonts w:ascii="Times New Roman" w:hAnsi="Times New Roman"/>
          <w:b/>
          <w:bCs/>
          <w:i/>
          <w:caps/>
          <w:sz w:val="24"/>
          <w:szCs w:val="24"/>
          <w:lang w:eastAsia="en-US"/>
        </w:rPr>
      </w:r>
      <w:r>
        <w:rPr>
          <w:rFonts w:ascii="Times New Roman" w:hAnsi="Times New Roman"/>
          <w:b/>
          <w:bCs/>
          <w:i/>
          <w:caps/>
          <w:sz w:val="24"/>
          <w:szCs w:val="24"/>
          <w:lang w:eastAsia="en-US"/>
        </w:rPr>
      </w:r>
    </w:p>
    <w:p>
      <w:pPr>
        <w:pStyle w:val="646"/>
        <w:jc w:val="both"/>
        <w:spacing w:after="0" w:line="240" w:lineRule="auto"/>
        <w:rPr>
          <w:rFonts w:ascii="Times New Roman" w:hAnsi="Times New Roman"/>
          <w:b/>
          <w:bCs/>
          <w:i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i/>
          <w:sz w:val="24"/>
          <w:szCs w:val="24"/>
          <w:lang w:eastAsia="en-US"/>
        </w:rPr>
      </w:r>
      <w:r>
        <w:rPr>
          <w:rFonts w:ascii="Times New Roman" w:hAnsi="Times New Roman"/>
          <w:b/>
          <w:bCs/>
          <w:i/>
          <w:sz w:val="24"/>
          <w:szCs w:val="24"/>
          <w:lang w:eastAsia="en-US"/>
        </w:rPr>
      </w:r>
    </w:p>
    <w:p>
      <w:pPr>
        <w:pStyle w:val="646"/>
        <w:jc w:val="both"/>
        <w:spacing w:after="0" w:line="240" w:lineRule="auto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</w:r>
      <w:r>
        <w:rPr>
          <w:rFonts w:ascii="Times New Roman" w:hAnsi="Times New Roman"/>
          <w:bCs/>
          <w:sz w:val="24"/>
          <w:szCs w:val="24"/>
          <w:lang w:eastAsia="en-US"/>
        </w:rPr>
      </w:r>
    </w:p>
    <w:p>
      <w:pPr>
        <w:pStyle w:val="646"/>
        <w:jc w:val="both"/>
        <w:spacing w:after="0" w:line="240" w:lineRule="auto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</w:r>
      <w:r>
        <w:rPr>
          <w:rFonts w:ascii="Times New Roman" w:hAnsi="Times New Roman"/>
          <w:bCs/>
          <w:sz w:val="24"/>
          <w:szCs w:val="24"/>
          <w:lang w:eastAsia="en-US"/>
        </w:rPr>
      </w:r>
    </w:p>
    <w:p>
      <w:pPr>
        <w:pStyle w:val="646"/>
        <w:jc w:val="both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</w:r>
      <w:r>
        <w:rPr>
          <w:rFonts w:ascii="Times New Roman" w:hAnsi="Times New Roman"/>
          <w:b/>
          <w:sz w:val="24"/>
          <w:szCs w:val="24"/>
          <w:lang w:eastAsia="en-US"/>
        </w:rPr>
      </w:r>
    </w:p>
    <w:p>
      <w:pPr>
        <w:pStyle w:val="646"/>
        <w:jc w:val="center"/>
        <w:spacing w:after="0" w:line="240" w:lineRule="auto"/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ФОНД</w:t>
      </w:r>
      <w:r/>
    </w:p>
    <w:p>
      <w:pPr>
        <w:pStyle w:val="646"/>
        <w:jc w:val="center"/>
        <w:spacing w:after="0" w:line="240" w:lineRule="auto"/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ОЦЕНОЧНЫХ СРЕДСТВ</w:t>
      </w:r>
      <w:r/>
    </w:p>
    <w:p>
      <w:pPr>
        <w:pStyle w:val="646"/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</w:r>
      <w:r>
        <w:rPr>
          <w:rFonts w:ascii="Times New Roman" w:hAnsi="Times New Roman"/>
          <w:b/>
          <w:sz w:val="24"/>
          <w:szCs w:val="24"/>
          <w:lang w:eastAsia="en-US"/>
        </w:rPr>
      </w:r>
    </w:p>
    <w:p>
      <w:pPr>
        <w:pStyle w:val="646"/>
        <w:jc w:val="center"/>
        <w:keepNext/>
        <w:spacing w:after="0" w:line="240" w:lineRule="auto"/>
      </w:pPr>
      <w:r>
        <w:rPr>
          <w:rFonts w:ascii="Times New Roman" w:hAnsi="Times New Roman"/>
          <w:b/>
          <w:bCs/>
          <w:sz w:val="24"/>
          <w:szCs w:val="24"/>
        </w:rPr>
        <w:t xml:space="preserve">ПО УЧЕБНОЙ ДИСЦИПЛИНЕ</w:t>
      </w:r>
      <w:r/>
    </w:p>
    <w:p>
      <w:pPr>
        <w:pStyle w:val="646"/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</w:r>
      <w:r>
        <w:rPr>
          <w:rFonts w:ascii="Times New Roman" w:hAnsi="Times New Roman"/>
          <w:b/>
          <w:bCs/>
          <w:sz w:val="24"/>
          <w:szCs w:val="24"/>
          <w:lang w:eastAsia="en-US"/>
        </w:rPr>
      </w:r>
    </w:p>
    <w:p>
      <w:pPr>
        <w:pStyle w:val="646"/>
        <w:jc w:val="center"/>
        <w:keepNext/>
        <w:spacing w:after="0" w:line="240" w:lineRule="auto"/>
      </w:pPr>
      <w:r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 xml:space="preserve">ОП.03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Налоги и налогообложение</w:t>
      </w:r>
      <w:r/>
    </w:p>
    <w:p>
      <w:pPr>
        <w:pStyle w:val="646"/>
        <w:jc w:val="center"/>
        <w:spacing w:after="0" w:line="240" w:lineRule="auto"/>
      </w:pPr>
      <w:r>
        <w:rPr>
          <w:rFonts w:ascii="Times New Roman" w:hAnsi="Times New Roman"/>
          <w:sz w:val="24"/>
          <w:szCs w:val="24"/>
          <w:vertAlign w:val="superscript"/>
          <w:lang w:eastAsia="en-US"/>
        </w:rPr>
        <w:t xml:space="preserve">(наименование дисциплины)</w:t>
      </w:r>
      <w:r/>
    </w:p>
    <w:p>
      <w:pPr>
        <w:pStyle w:val="646"/>
        <w:jc w:val="center"/>
        <w:spacing w:after="0" w:line="240" w:lineRule="auto"/>
        <w:rPr>
          <w:rFonts w:ascii="Times New Roman" w:hAnsi="Times New Roman"/>
          <w:sz w:val="24"/>
          <w:szCs w:val="24"/>
          <w:vertAlign w:val="superscript"/>
          <w:lang w:eastAsia="en-US"/>
        </w:rPr>
      </w:pPr>
      <w:r>
        <w:rPr>
          <w:rFonts w:ascii="Times New Roman" w:hAnsi="Times New Roman"/>
          <w:sz w:val="24"/>
          <w:szCs w:val="24"/>
          <w:vertAlign w:val="superscript"/>
          <w:lang w:eastAsia="en-US"/>
        </w:rPr>
      </w:r>
      <w:r>
        <w:rPr>
          <w:rFonts w:ascii="Times New Roman" w:hAnsi="Times New Roman"/>
          <w:sz w:val="24"/>
          <w:szCs w:val="24"/>
          <w:vertAlign w:val="superscript"/>
          <w:lang w:eastAsia="en-US"/>
        </w:rPr>
      </w:r>
    </w:p>
    <w:p>
      <w:pPr>
        <w:pStyle w:val="646"/>
        <w:jc w:val="center"/>
        <w:spacing w:after="0" w:line="240" w:lineRule="auto"/>
      </w:pPr>
      <w:r>
        <w:rPr>
          <w:rFonts w:ascii="Times New Roman" w:hAnsi="Times New Roman"/>
          <w:sz w:val="24"/>
          <w:szCs w:val="24"/>
          <w:u w:val="single"/>
          <w:lang w:eastAsia="en-US"/>
        </w:rPr>
        <w:t xml:space="preserve">38.02.01 Экономика и бухгалтерский учет (по от</w:t>
      </w:r>
      <w:r>
        <w:rPr>
          <w:rFonts w:ascii="Times New Roman" w:hAnsi="Times New Roman"/>
          <w:sz w:val="24"/>
          <w:szCs w:val="24"/>
          <w:u w:val="single"/>
          <w:lang w:eastAsia="en-US"/>
        </w:rPr>
        <w:t xml:space="preserve">раслям)</w:t>
      </w:r>
      <w:r/>
    </w:p>
    <w:p>
      <w:pPr>
        <w:pStyle w:val="646"/>
        <w:jc w:val="center"/>
        <w:spacing w:after="0" w:line="240" w:lineRule="auto"/>
      </w:pPr>
      <w:r>
        <w:rPr>
          <w:rFonts w:ascii="Times New Roman" w:hAnsi="Times New Roman"/>
          <w:sz w:val="24"/>
          <w:szCs w:val="24"/>
          <w:vertAlign w:val="superscript"/>
          <w:lang w:eastAsia="en-US"/>
        </w:rPr>
        <w:t xml:space="preserve">(код и наименование профессии (специальности)</w:t>
      </w:r>
      <w:r/>
    </w:p>
    <w:p>
      <w:pPr>
        <w:pStyle w:val="646"/>
        <w:jc w:val="center"/>
        <w:spacing w:after="0" w:line="240" w:lineRule="auto"/>
        <w:rPr>
          <w:rFonts w:ascii="Times New Roman" w:hAnsi="Times New Roman"/>
          <w:sz w:val="24"/>
          <w:szCs w:val="24"/>
          <w:vertAlign w:val="superscript"/>
          <w:lang w:eastAsia="en-US"/>
        </w:rPr>
      </w:pPr>
      <w:r>
        <w:rPr>
          <w:rFonts w:ascii="Times New Roman" w:hAnsi="Times New Roman"/>
          <w:sz w:val="24"/>
          <w:szCs w:val="24"/>
          <w:vertAlign w:val="superscript"/>
          <w:lang w:eastAsia="en-US"/>
        </w:rPr>
      </w:r>
      <w:r>
        <w:rPr>
          <w:rFonts w:ascii="Times New Roman" w:hAnsi="Times New Roman"/>
          <w:sz w:val="24"/>
          <w:szCs w:val="24"/>
          <w:vertAlign w:val="superscript"/>
          <w:lang w:eastAsia="en-US"/>
        </w:rPr>
      </w:r>
    </w:p>
    <w:p>
      <w:pPr>
        <w:pStyle w:val="646"/>
        <w:jc w:val="center"/>
        <w:spacing w:after="0" w:line="240" w:lineRule="auto"/>
        <w:rPr>
          <w:rFonts w:ascii="Times New Roman" w:hAnsi="Times New Roman"/>
          <w:sz w:val="24"/>
          <w:szCs w:val="24"/>
          <w:vertAlign w:val="superscript"/>
          <w:lang w:eastAsia="en-US"/>
        </w:rPr>
      </w:pPr>
      <w:r>
        <w:rPr>
          <w:rFonts w:ascii="Times New Roman" w:hAnsi="Times New Roman"/>
          <w:sz w:val="24"/>
          <w:szCs w:val="24"/>
          <w:vertAlign w:val="superscript"/>
          <w:lang w:eastAsia="en-US"/>
        </w:rPr>
      </w:r>
      <w:r>
        <w:rPr>
          <w:rFonts w:ascii="Times New Roman" w:hAnsi="Times New Roman"/>
          <w:sz w:val="24"/>
          <w:szCs w:val="24"/>
          <w:vertAlign w:val="superscript"/>
          <w:lang w:eastAsia="en-US"/>
        </w:rPr>
      </w:r>
    </w:p>
    <w:p>
      <w:pPr>
        <w:pStyle w:val="646"/>
        <w:jc w:val="center"/>
        <w:spacing w:after="0" w:line="240" w:lineRule="auto"/>
      </w:pPr>
      <w:r>
        <w:rPr>
          <w:rFonts w:ascii="Times New Roman" w:hAnsi="Times New Roman"/>
          <w:sz w:val="24"/>
          <w:szCs w:val="24"/>
          <w:u w:val="single"/>
          <w:lang w:eastAsia="en-US"/>
        </w:rPr>
        <w:t xml:space="preserve">Бухгалтер, специалист по налогообложению</w:t>
      </w:r>
      <w:r/>
    </w:p>
    <w:p>
      <w:pPr>
        <w:pStyle w:val="646"/>
        <w:jc w:val="center"/>
        <w:spacing w:after="0" w:line="240" w:lineRule="auto"/>
      </w:pPr>
      <w:r>
        <w:rPr>
          <w:rFonts w:ascii="Times New Roman" w:hAnsi="Times New Roman"/>
          <w:sz w:val="24"/>
          <w:szCs w:val="24"/>
          <w:vertAlign w:val="superscript"/>
          <w:lang w:eastAsia="en-US"/>
        </w:rPr>
        <w:t xml:space="preserve">(квалификация выпускника)</w:t>
      </w:r>
      <w:r/>
    </w:p>
    <w:p>
      <w:pPr>
        <w:pStyle w:val="646"/>
        <w:jc w:val="center"/>
        <w:spacing w:after="0" w:line="240" w:lineRule="auto"/>
        <w:rPr>
          <w:rFonts w:ascii="Times New Roman" w:hAnsi="Times New Roman"/>
          <w:sz w:val="24"/>
          <w:szCs w:val="24"/>
          <w:vertAlign w:val="superscript"/>
          <w:lang w:eastAsia="en-US"/>
        </w:rPr>
      </w:pPr>
      <w:r>
        <w:rPr>
          <w:rFonts w:ascii="Times New Roman" w:hAnsi="Times New Roman"/>
          <w:sz w:val="24"/>
          <w:szCs w:val="24"/>
          <w:vertAlign w:val="superscript"/>
          <w:lang w:eastAsia="en-US"/>
        </w:rPr>
      </w:r>
      <w:r>
        <w:rPr>
          <w:rFonts w:ascii="Times New Roman" w:hAnsi="Times New Roman"/>
          <w:sz w:val="24"/>
          <w:szCs w:val="24"/>
          <w:vertAlign w:val="superscript"/>
          <w:lang w:eastAsia="en-US"/>
        </w:rPr>
      </w:r>
    </w:p>
    <w:p>
      <w:pPr>
        <w:pStyle w:val="646"/>
        <w:jc w:val="center"/>
        <w:spacing w:after="0" w:line="240" w:lineRule="auto"/>
        <w:rPr>
          <w:rFonts w:ascii="Times New Roman" w:hAnsi="Times New Roman"/>
          <w:sz w:val="24"/>
          <w:szCs w:val="24"/>
          <w:vertAlign w:val="superscript"/>
          <w:lang w:eastAsia="en-US"/>
        </w:rPr>
      </w:pPr>
      <w:r>
        <w:rPr>
          <w:rFonts w:ascii="Times New Roman" w:hAnsi="Times New Roman"/>
          <w:sz w:val="24"/>
          <w:szCs w:val="24"/>
          <w:vertAlign w:val="superscript"/>
          <w:lang w:eastAsia="en-US"/>
        </w:rPr>
      </w:r>
      <w:r>
        <w:rPr>
          <w:rFonts w:ascii="Times New Roman" w:hAnsi="Times New Roman"/>
          <w:sz w:val="24"/>
          <w:szCs w:val="24"/>
          <w:vertAlign w:val="superscript"/>
          <w:lang w:eastAsia="en-US"/>
        </w:rPr>
      </w:r>
    </w:p>
    <w:p>
      <w:pPr>
        <w:pStyle w:val="646"/>
        <w:jc w:val="center"/>
        <w:spacing w:after="0" w:line="240" w:lineRule="auto"/>
        <w:rPr>
          <w:rFonts w:ascii="Times New Roman" w:hAnsi="Times New Roman"/>
          <w:sz w:val="24"/>
          <w:szCs w:val="24"/>
          <w:vertAlign w:val="superscript"/>
          <w:lang w:eastAsia="en-US"/>
        </w:rPr>
      </w:pPr>
      <w:r>
        <w:rPr>
          <w:rFonts w:ascii="Times New Roman" w:hAnsi="Times New Roman"/>
          <w:sz w:val="24"/>
          <w:szCs w:val="24"/>
          <w:vertAlign w:val="superscript"/>
          <w:lang w:eastAsia="en-US"/>
        </w:rPr>
      </w:r>
      <w:r>
        <w:rPr>
          <w:rFonts w:ascii="Times New Roman" w:hAnsi="Times New Roman"/>
          <w:sz w:val="24"/>
          <w:szCs w:val="24"/>
          <w:vertAlign w:val="superscript"/>
          <w:lang w:eastAsia="en-US"/>
        </w:rPr>
      </w:r>
    </w:p>
    <w:p>
      <w:pPr>
        <w:pStyle w:val="646"/>
        <w:jc w:val="both"/>
        <w:spacing w:after="0" w:line="240" w:lineRule="auto"/>
        <w:rPr>
          <w:rFonts w:ascii="Times New Roman" w:hAnsi="Times New Roman"/>
          <w:sz w:val="24"/>
          <w:szCs w:val="24"/>
          <w:vertAlign w:val="superscript"/>
          <w:lang w:eastAsia="en-US"/>
        </w:rPr>
      </w:pPr>
      <w:r>
        <w:rPr>
          <w:rFonts w:ascii="Times New Roman" w:hAnsi="Times New Roman"/>
          <w:sz w:val="24"/>
          <w:szCs w:val="24"/>
          <w:vertAlign w:val="superscript"/>
          <w:lang w:eastAsia="en-US"/>
        </w:rPr>
      </w:r>
      <w:r>
        <w:rPr>
          <w:rFonts w:ascii="Times New Roman" w:hAnsi="Times New Roman"/>
          <w:sz w:val="24"/>
          <w:szCs w:val="24"/>
          <w:vertAlign w:val="superscript"/>
          <w:lang w:eastAsia="en-US"/>
        </w:rPr>
      </w:r>
    </w:p>
    <w:p>
      <w:pPr>
        <w:pStyle w:val="646"/>
        <w:jc w:val="both"/>
        <w:spacing w:after="0" w:line="240" w:lineRule="auto"/>
        <w:rPr>
          <w:rFonts w:ascii="Times New Roman" w:hAnsi="Times New Roman"/>
          <w:sz w:val="24"/>
          <w:szCs w:val="24"/>
          <w:vertAlign w:val="superscript"/>
          <w:lang w:eastAsia="en-US"/>
        </w:rPr>
      </w:pPr>
      <w:r>
        <w:rPr>
          <w:rFonts w:ascii="Times New Roman" w:hAnsi="Times New Roman"/>
          <w:sz w:val="24"/>
          <w:szCs w:val="24"/>
          <w:vertAlign w:val="superscript"/>
          <w:lang w:eastAsia="en-US"/>
        </w:rPr>
      </w:r>
      <w:r>
        <w:rPr>
          <w:rFonts w:ascii="Times New Roman" w:hAnsi="Times New Roman"/>
          <w:sz w:val="24"/>
          <w:szCs w:val="24"/>
          <w:vertAlign w:val="superscript"/>
          <w:lang w:eastAsia="en-US"/>
        </w:rPr>
      </w:r>
    </w:p>
    <w:p>
      <w:pPr>
        <w:pStyle w:val="646"/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center"/>
        <w:spacing w:after="0" w:line="240" w:lineRule="auto"/>
      </w:pPr>
      <w:r>
        <w:rPr>
          <w:rFonts w:ascii="Times New Roman" w:hAnsi="Times New Roman"/>
          <w:sz w:val="24"/>
          <w:szCs w:val="24"/>
          <w:lang w:eastAsia="en-US"/>
        </w:rPr>
        <w:t xml:space="preserve">Вологда</w:t>
      </w:r>
      <w:r/>
    </w:p>
    <w:p>
      <w:pPr>
        <w:pStyle w:val="646"/>
        <w:jc w:val="center"/>
        <w:spacing w:after="0" w:line="240" w:lineRule="auto"/>
      </w:pPr>
      <w:r>
        <w:rPr>
          <w:rFonts w:ascii="Times New Roman" w:hAnsi="Times New Roman"/>
          <w:bCs/>
          <w:sz w:val="24"/>
          <w:szCs w:val="24"/>
          <w:lang w:eastAsia="en-US"/>
        </w:rPr>
        <w:t xml:space="preserve">202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4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 г.</w:t>
      </w:r>
      <w:r/>
    </w:p>
    <w:p>
      <w:pPr>
        <w:pStyle w:val="646"/>
        <w:jc w:val="both"/>
        <w:spacing w:after="0" w:line="240" w:lineRule="auto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</w:r>
      <w:r>
        <w:rPr>
          <w:rFonts w:ascii="Times New Roman" w:hAnsi="Times New Roman"/>
          <w:bCs/>
          <w:sz w:val="24"/>
          <w:szCs w:val="24"/>
          <w:lang w:eastAsia="en-US"/>
        </w:rPr>
      </w:r>
    </w:p>
    <w:tbl>
      <w:tblPr>
        <w:tblW w:w="5000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355" w:type="dxa"/>
            <w:vAlign w:val="top"/>
            <w:textDirection w:val="lrTb"/>
            <w:noWrap w:val="false"/>
          </w:tcPr>
          <w:p>
            <w:pPr>
              <w:pStyle w:val="646"/>
              <w:ind w:hanging="18"/>
              <w:pageBreakBefore/>
              <w:spacing w:after="0" w:line="240" w:lineRule="auto"/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Разработчик:</w:t>
            </w:r>
            <w:r/>
          </w:p>
          <w:p>
            <w:pPr>
              <w:pStyle w:val="646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Климашевская Елена Ивановна, преподаватель высшей квалификационной категории, БПОУ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«Вологодский аграрно-экономический колледж»</w:t>
            </w:r>
            <w:r/>
          </w:p>
          <w:p>
            <w:pPr>
              <w:pStyle w:val="646"/>
              <w:jc w:val="center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Ф.И.О., должность, организация</w:t>
            </w:r>
            <w:r/>
          </w:p>
          <w:p>
            <w:pPr>
              <w:pStyle w:val="646"/>
              <w:ind w:hanging="18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vertAlign w:val="superscript"/>
              </w:rPr>
            </w:r>
            <w:r>
              <w:rPr>
                <w:rFonts w:ascii="Times New Roman" w:hAnsi="Times New Roman"/>
                <w:caps/>
                <w:sz w:val="24"/>
                <w:szCs w:val="24"/>
                <w:vertAlign w:val="superscript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355" w:type="dxa"/>
            <w:vAlign w:val="top"/>
            <w:textDirection w:val="lrTb"/>
            <w:noWrap w:val="false"/>
          </w:tcPr>
          <w:p>
            <w:pPr>
              <w:pStyle w:val="646"/>
              <w:ind w:hanging="17"/>
              <w:spacing w:after="0" w:line="240" w:lineRule="auto"/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Рассмотрено</w:t>
            </w:r>
            <w:r/>
          </w:p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методической комиссии бухгалтерских дисциплин</w:t>
            </w:r>
            <w:r/>
          </w:p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июня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г., протокол №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1</w:t>
            </w:r>
            <w:r/>
          </w:p>
          <w:p>
            <w:pPr>
              <w:pStyle w:val="646"/>
              <w:spacing w:after="0" w:line="240" w:lineRule="auto"/>
            </w:pPr>
            <w:r>
              <w:t xml:space="preserve">п</w:t>
            </w:r>
            <w:r>
              <w:rPr>
                <w:rFonts w:ascii="Times New Roman" w:hAnsi="Times New Roman"/>
              </w:rPr>
              <w:t xml:space="preserve">редседатель комиссии</w:t>
            </w:r>
            <w:r/>
          </w:p>
          <w:tbl>
            <w:tblPr>
              <w:tblW w:w="0" w:type="auto"/>
              <w:tblInd w:w="0" w:type="dxa"/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993"/>
              <w:gridCol w:w="2742"/>
            </w:tblGrid>
            <w:tr>
              <w:tblPrEx/>
              <w:trPr/>
              <w:tc>
                <w:tcPr>
                  <w:tcBorders>
                    <w:bottom w:val="single" w:color="000000" w:sz="4" w:space="0"/>
                  </w:tcBorders>
                  <w:tcW w:w="993" w:type="dxa"/>
                  <w:vAlign w:val="top"/>
                  <w:textDirection w:val="lrTb"/>
                  <w:noWrap w:val="false"/>
                </w:tcPr>
                <w:p>
                  <w:pPr>
                    <w:pStyle w:val="646"/>
                    <w:jc w:val="both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mc:AlternateContent>
                      <mc:Choice Requires="wpg">
                        <w:drawing>
                          <wp:inline xmlns:wp="http://schemas.openxmlformats.org/drawingml/2006/wordprocessingDrawing" distT="0" distB="0" distL="0" distR="0">
                            <wp:extent cx="723890" cy="319555"/>
                            <wp:effectExtent l="0" t="0" r="0" b="0"/>
                            <wp:docPr id="1" name="_x0000_i102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  <pic:nvPr/>
                                  </pic:nvPicPr>
                                  <pic:blipFill>
                                    <a:blip r:embed="rId9"/>
                                    <a:srcRect l="-185" t="8295" r="-123" b="1379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723890" cy="319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type="#_x0000_t75" o:spt="75" coordsize="21600,21600" o:preferrelative="t" path="m@4@5l@4@11@9@11@9@5xe"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</v:shapetype>
                          <v:shape id="_x0000_i0" o:spid="_x0000_s0" type="#_x0000_t75" style="width:57.00pt;height:25.16pt;mso-wrap-distance-left:0.00pt;mso-wrap-distance-top:0.00pt;mso-wrap-distance-right:0.00pt;mso-wrap-distance-bottom:0.00pt;" stroked="f">
                            <v:path textboxrect="0,0,0,0"/>
                            <v:imagedata r:id="rId9" o:title="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2742" w:type="dxa"/>
                  <w:vAlign w:val="top"/>
                  <w:textDirection w:val="lrTb"/>
                  <w:noWrap w:val="false"/>
                </w:tcPr>
                <w:p>
                  <w:pPr>
                    <w:pStyle w:val="646"/>
                    <w:jc w:val="both"/>
                    <w:spacing w:after="0" w:line="240" w:lineRule="auto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/Е.И. Климашевская/</w:t>
                  </w:r>
                  <w:r/>
                </w:p>
                <w:p>
                  <w:pPr>
                    <w:pStyle w:val="646"/>
                    <w:jc w:val="both"/>
                    <w:spacing w:after="0" w:line="240" w:lineRule="auto"/>
                  </w:pPr>
                  <w:r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 xml:space="preserve">             </w:t>
                  </w:r>
                  <w:r/>
                </w:p>
              </w:tc>
            </w:tr>
          </w:tbl>
          <w:p>
            <w:pPr>
              <w:pStyle w:val="64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646"/>
        <w:spacing w:after="0"/>
      </w:pPr>
      <w:r>
        <w:rPr>
          <w:rFonts w:ascii="Times New Roman" w:hAnsi="Times New Roman"/>
          <w:sz w:val="24"/>
          <w:szCs w:val="24"/>
          <w:vertAlign w:val="superscript"/>
        </w:rPr>
        <w:t xml:space="preserve">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(п</w:t>
      </w:r>
      <w:r>
        <w:rPr>
          <w:rFonts w:ascii="Times New Roman" w:hAnsi="Times New Roman"/>
          <w:sz w:val="24"/>
          <w:szCs w:val="24"/>
          <w:vertAlign w:val="superscript"/>
        </w:rPr>
        <w:t xml:space="preserve">одпи</w:t>
      </w:r>
      <w:r>
        <w:rPr>
          <w:rFonts w:ascii="Times New Roman" w:hAnsi="Times New Roman"/>
          <w:sz w:val="24"/>
          <w:szCs w:val="24"/>
          <w:vertAlign w:val="superscript"/>
        </w:rPr>
        <w:t xml:space="preserve">сь)</w:t>
      </w:r>
      <w:r/>
    </w:p>
    <w:p>
      <w:pPr>
        <w:pStyle w:val="646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46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46"/>
        <w:jc w:val="both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46"/>
        <w:jc w:val="center"/>
        <w:keepLines/>
        <w:keepNext/>
        <w:pageBreakBefore/>
        <w:spacing w:after="0" w:line="240" w:lineRule="auto"/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Перечень </w:t>
      </w:r>
      <w:r>
        <w:rPr>
          <w:rFonts w:ascii="Times New Roman" w:hAnsi="Times New Roman"/>
          <w:b/>
          <w:bCs/>
          <w:sz w:val="24"/>
          <w:szCs w:val="24"/>
          <w:lang w:eastAsia="en-US"/>
        </w:rPr>
        <w:t xml:space="preserve">основных показателей оценки результатов, знаний и умений, подлежащих текущему контролю и промежуточной аттестации</w:t>
      </w:r>
      <w:r/>
    </w:p>
    <w:tbl>
      <w:tblPr>
        <w:tblW w:w="0" w:type="auto"/>
        <w:tblInd w:w="-41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129"/>
        <w:gridCol w:w="3136"/>
        <w:gridCol w:w="4185"/>
      </w:tblGrid>
      <w:tr>
        <w:tblPrEx/>
        <w:trPr>
          <w:trHeight w:val="89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129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Код</w:t>
            </w:r>
            <w:r/>
          </w:p>
          <w:p>
            <w:pPr>
              <w:pStyle w:val="646"/>
              <w:jc w:val="center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формируемых общих (ОК) и профессиональных компетенций (ПК)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136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формируемых общих и профессиональных компетенц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ий</w:t>
            </w:r>
            <w:r/>
          </w:p>
          <w:p>
            <w:pPr>
              <w:pStyle w:val="646"/>
              <w:jc w:val="center"/>
              <w:keepLines/>
              <w:keepNext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  <w:suppressLineNumbers/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185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Знания и умения в соответствии  с программой учебной дисциплины </w:t>
            </w:r>
            <w:r/>
          </w:p>
        </w:tc>
      </w:tr>
      <w:tr>
        <w:tblPrEx/>
        <w:trPr>
          <w:trHeight w:val="25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129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keepLines/>
              <w:keepNext/>
              <w:suppressLineNumbers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ОК.01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13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keepLines/>
              <w:keepNext/>
              <w:spacing w:after="0" w:line="240" w:lineRule="auto"/>
            </w:pPr>
            <w:r>
              <w:rPr>
                <w:rStyle w:val="901"/>
                <w:sz w:val="28"/>
                <w:szCs w:val="28"/>
              </w:rPr>
              <w:t xml:space="preserve">Выбирать способы решения задач профессиональной деятельности применительно к различным контекстам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185" w:type="dxa"/>
            <w:vAlign w:val="top"/>
            <w:textDirection w:val="lrTb"/>
            <w:noWrap w:val="false"/>
          </w:tcPr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нормативные акты, регулирующие отношения организации и государства в област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логообложения, Налоговый кодекс Российской Федерации; экономическую сущность налогов; принципы построения и элементы налоговых систем; виды налогов в Российской Федерации и порядок их расчетов</w:t>
            </w:r>
            <w:r/>
          </w:p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ориентироваться в действующем налоговом законодатель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Российской Федерации; понимать сущность и порядок расчетов налогов</w:t>
            </w:r>
            <w:r/>
          </w:p>
        </w:tc>
      </w:tr>
      <w:tr>
        <w:tblPrEx/>
        <w:trPr>
          <w:trHeight w:val="10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129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keepLines/>
              <w:keepNext/>
              <w:suppressLineNumbers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ОК. 02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13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keepLines/>
              <w:keepNext/>
              <w:spacing w:after="0" w:line="240" w:lineRule="auto"/>
            </w:pPr>
            <w:r>
              <w:rPr>
                <w:rStyle w:val="901"/>
                <w:sz w:val="28"/>
                <w:szCs w:val="28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185" w:type="dxa"/>
            <w:vAlign w:val="top"/>
            <w:textDirection w:val="lrTb"/>
            <w:noWrap w:val="false"/>
          </w:tcPr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нормативные 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кты,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регулирующие отношения организации и государства в области налогообложения, Налоговый кодекс Российской Федерации; экономическую сущность налогов; принципы построения и элементы налоговых систем; виды налогов в Российской Федерации и порядок их расчет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</w:t>
            </w:r>
            <w:r/>
          </w:p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ориентироваться в действующем налоговом законодательстве Российской Федерации; понимать сущность и порядок расчетов налогов</w:t>
            </w:r>
            <w:r/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129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keepLines/>
              <w:keepNext/>
              <w:suppressLineNumbers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ОК. 03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13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keepLines/>
              <w:keepNext/>
              <w:spacing w:after="0" w:line="240" w:lineRule="auto"/>
            </w:pPr>
            <w:r>
              <w:rPr>
                <w:rStyle w:val="901"/>
                <w:sz w:val="28"/>
                <w:szCs w:val="28"/>
                <w:lang w:eastAsia="en-US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</w:t>
            </w:r>
            <w:r>
              <w:rPr>
                <w:rStyle w:val="901"/>
                <w:sz w:val="28"/>
                <w:szCs w:val="28"/>
                <w:lang w:eastAsia="en-US"/>
              </w:rPr>
              <w:t xml:space="preserve"> про</w:t>
            </w:r>
            <w:r>
              <w:rPr>
                <w:rStyle w:val="901"/>
                <w:sz w:val="28"/>
                <w:szCs w:val="28"/>
                <w:lang w:eastAsia="en-US"/>
              </w:rPr>
              <w:t xml:space="preserve">фессиональной сфере, использовать знания по финансовой грамотности в различных жизненных ситуациях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185" w:type="dxa"/>
            <w:vAlign w:val="top"/>
            <w:textDirection w:val="lrTb"/>
            <w:noWrap w:val="false"/>
          </w:tcPr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нормативные акты, регулирующие отношения организации и государства в области налогообложения, Налоговый кодекс Российской Федерации; экономическую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ность налогов; принципы построения и элементы налоговых систем; виды налогов в Российской Федерации и порядок их расчетов</w:t>
            </w:r>
            <w:r/>
          </w:p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ориентироваться в действующем налоговом законодательстве Российской Федерации; понимать сущность и порядок расчетов налогов</w:t>
            </w:r>
            <w:r/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129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keepLines/>
              <w:keepNext/>
              <w:suppressLineNumbers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ОК.04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13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jc w:val="left"/>
              <w:keepLines/>
              <w:keepNext/>
              <w:spacing w:after="0" w:line="240" w:lineRule="auto"/>
            </w:pPr>
            <w:r>
              <w:rPr>
                <w:rStyle w:val="901"/>
                <w:sz w:val="28"/>
                <w:szCs w:val="28"/>
              </w:rPr>
              <w:t xml:space="preserve">Эффективно взаимодействовать и работать в коллективе и команде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185" w:type="dxa"/>
            <w:vAlign w:val="top"/>
            <w:textDirection w:val="lrTb"/>
            <w:noWrap w:val="false"/>
          </w:tcPr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нормативные акты, регулирующие отношения организации и государства в области налогообложения, Налоговый кодекс Российской Федерации; экономическую сущность налогов; принципы пост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 и элементы налоговых систем; виды налогов в Российской Федерации и порядок их расчетов</w:t>
            </w:r>
            <w:r/>
          </w:p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ориентироваться в действующем налоговом законодательстве Российской Федерации; понимать сущность и порядок расчетов налогов</w:t>
            </w:r>
            <w:r/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129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keepLines/>
              <w:keepNext/>
              <w:suppressLineNumbers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ОК.05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13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keepLines/>
              <w:keepNext/>
              <w:spacing w:after="0" w:line="240" w:lineRule="auto"/>
            </w:pPr>
            <w:r>
              <w:rPr>
                <w:rStyle w:val="901"/>
                <w:sz w:val="28"/>
                <w:szCs w:val="28"/>
              </w:rPr>
              <w:t xml:space="preserve">Осуществлять устную и пи</w:t>
            </w:r>
            <w:r>
              <w:rPr>
                <w:rStyle w:val="901"/>
                <w:sz w:val="28"/>
                <w:szCs w:val="28"/>
              </w:rPr>
              <w:t xml:space="preserve">сьме</w:t>
            </w:r>
            <w:r>
              <w:rPr>
                <w:rStyle w:val="901"/>
                <w:sz w:val="28"/>
                <w:szCs w:val="28"/>
              </w:rPr>
              <w:t xml:space="preserve">нную коммуникацию на государственном языке Российской Федерации с учетом особенностей социального и культурного контекста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185" w:type="dxa"/>
            <w:vAlign w:val="top"/>
            <w:textDirection w:val="lrTb"/>
            <w:noWrap w:val="false"/>
          </w:tcPr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нормативные акты, регулирующие отношения организации и государства в области налогообложения, Налоговый кодекс Российской 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ации; виды налогов в Российской Федерации и порядок их расчетов; </w:t>
            </w:r>
            <w:r/>
          </w:p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понимать сущность и порядок расчетов налогов</w:t>
            </w:r>
            <w:r/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129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keepLines/>
              <w:keepNext/>
              <w:suppressLineNumbers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ОК.0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13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keepLines/>
              <w:keepNext/>
              <w:spacing w:after="0" w:line="240" w:lineRule="auto"/>
            </w:pPr>
            <w:r>
              <w:rPr>
                <w:rStyle w:val="901"/>
                <w:sz w:val="28"/>
                <w:szCs w:val="28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</w:t>
            </w:r>
            <w:r>
              <w:rPr>
                <w:rStyle w:val="901"/>
                <w:sz w:val="28"/>
                <w:szCs w:val="28"/>
              </w:rPr>
              <w:t xml:space="preserve">стей</w:t>
            </w:r>
            <w:r>
              <w:rPr>
                <w:rStyle w:val="901"/>
                <w:sz w:val="28"/>
                <w:szCs w:val="28"/>
              </w:rPr>
              <w:t xml:space="preserve">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185" w:type="dxa"/>
            <w:vAlign w:val="top"/>
            <w:textDirection w:val="lrTb"/>
            <w:noWrap w:val="false"/>
          </w:tcPr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нормативные акты, регулирующие отношения организации и государства в области налогообложения, Налоговый кодекс Росси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йско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Федерации; виды налогов в Российской Федерации и порядок их расчетов; </w:t>
            </w:r>
            <w:r/>
          </w:p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понимать сущность и порядок расчетов налогов</w:t>
            </w:r>
            <w:r/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129" w:type="dxa"/>
            <w:vAlign w:val="top"/>
            <w:vMerge w:val="restart"/>
            <w:textDirection w:val="lrTb"/>
            <w:noWrap w:val="false"/>
          </w:tcPr>
          <w:p>
            <w:pPr>
              <w:pStyle w:val="646"/>
              <w:jc w:val="center"/>
              <w:keepLines/>
              <w:keepNext/>
              <w:suppressLineNumbers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ОК.09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136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ind w:firstLine="0"/>
              <w:keepLines/>
              <w:keepNext/>
              <w:spacing w:after="0" w:line="240" w:lineRule="auto"/>
            </w:pPr>
            <w:r>
              <w:rPr>
                <w:rStyle w:val="901"/>
                <w:sz w:val="28"/>
                <w:szCs w:val="28"/>
              </w:rPr>
              <w:t xml:space="preserve">Пользоваться профессиональной документацией на государственном и иностранном языках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185" w:type="dxa"/>
            <w:vAlign w:val="top"/>
            <w:textDirection w:val="lrTb"/>
            <w:noWrap w:val="false"/>
          </w:tcPr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нормативные акты, регулирующи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ношения организации и государства в области налогообложения, Налоговый кодекс Российской Федерации; виды налогов в Российской Федерации и порядок их расчетов; </w:t>
            </w:r>
            <w:r/>
          </w:p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понимать сущность и порядок расчетов налогов</w:t>
            </w:r>
            <w:r/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129" w:type="dxa"/>
            <w:vAlign w:val="top"/>
            <w:vMerge w:val="continue"/>
            <w:textDirection w:val="lrTb"/>
            <w:noWrap w:val="false"/>
          </w:tcPr>
          <w:p>
            <w:pPr>
              <w:pStyle w:val="646"/>
              <w:jc w:val="center"/>
              <w:keepLines/>
              <w:keepNext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136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firstLine="0"/>
              <w:keepLines/>
              <w:keepNext/>
              <w:spacing w:after="0" w:line="240" w:lineRule="auto"/>
            </w:pPr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185" w:type="dxa"/>
            <w:vAlign w:val="top"/>
            <w:textDirection w:val="lrTb"/>
            <w:noWrap w:val="false"/>
          </w:tcPr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нормативные акты, регулирующие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ошения организации и государства в области налогообложения, Налоговый кодекс Российской Федерации; виды налогов в Российской Федерации и порядок их расчетов; </w:t>
            </w:r>
            <w:r/>
          </w:p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понимать сущность и порядок расчетов налогов</w:t>
            </w:r>
            <w:r/>
          </w:p>
        </w:tc>
      </w:tr>
      <w:tr>
        <w:tblPrEx/>
        <w:trPr>
          <w:trHeight w:val="222"/>
        </w:trPr>
        <w:tc>
          <w:tcPr>
            <w:tcBorders>
              <w:left w:val="single" w:color="000000" w:sz="8" w:space="0"/>
              <w:bottom w:val="single" w:color="000000" w:sz="8" w:space="0"/>
            </w:tcBorders>
            <w:tcW w:w="2129" w:type="dxa"/>
            <w:vAlign w:val="top"/>
            <w:vMerge w:val="restart"/>
            <w:textDirection w:val="lrTb"/>
            <w:noWrap w:val="false"/>
          </w:tcPr>
          <w:p>
            <w:pPr>
              <w:pStyle w:val="646"/>
              <w:jc w:val="center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ПК. 5.3</w:t>
            </w:r>
            <w:r/>
          </w:p>
        </w:tc>
        <w:tc>
          <w:tcPr>
            <w:tcBorders>
              <w:left w:val="single" w:color="000000" w:sz="8" w:space="0"/>
              <w:bottom w:val="single" w:color="000000" w:sz="8" w:space="0"/>
            </w:tcBorders>
            <w:tcW w:w="3136" w:type="dxa"/>
            <w:vAlign w:val="top"/>
            <w:vMerge w:val="restart"/>
            <w:textDirection w:val="lrTb"/>
            <w:noWrap w:val="false"/>
          </w:tcPr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Проводить определение налоговой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базы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расчета налогов и сборов, обязательных для уплаты</w:t>
            </w:r>
            <w:r/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185" w:type="dxa"/>
            <w:vAlign w:val="top"/>
            <w:textDirection w:val="lrTb"/>
            <w:noWrap w:val="false"/>
          </w:tcPr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нормативные акты, регулирующие отношения организации и государства в области налогообложения, Налоговый кодекс Российской Федерации; виды налогов в Российской Федерации и порядок их расчетов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/>
          </w:p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понимать сущность и порядок расчетов налогов</w:t>
            </w:r>
            <w:r/>
          </w:p>
        </w:tc>
      </w:tr>
      <w:tr>
        <w:tblPrEx/>
        <w:trPr>
          <w:trHeight w:val="222"/>
        </w:trPr>
        <w:tc>
          <w:tcPr>
            <w:tcBorders>
              <w:left w:val="single" w:color="000000" w:sz="8" w:space="0"/>
              <w:bottom w:val="single" w:color="000000" w:sz="8" w:space="0"/>
            </w:tcBorders>
            <w:tcW w:w="2129" w:type="dxa"/>
            <w:vAlign w:val="top"/>
            <w:vMerge w:val="continue"/>
            <w:textDirection w:val="lrTb"/>
            <w:noWrap w:val="false"/>
          </w:tcPr>
          <w:p>
            <w:pPr>
              <w:pStyle w:val="646"/>
              <w:jc w:val="center"/>
              <w:keepLines/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</w:tcBorders>
            <w:tcW w:w="3136" w:type="dxa"/>
            <w:vAlign w:val="top"/>
            <w:vMerge w:val="continue"/>
            <w:textDirection w:val="lrTb"/>
            <w:noWrap w:val="false"/>
          </w:tcPr>
          <w:p>
            <w:pPr>
              <w:pStyle w:val="918"/>
              <w:keepLines/>
              <w:keepNext/>
              <w:spacing w:before="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185" w:type="dxa"/>
            <w:vAlign w:val="top"/>
            <w:textDirection w:val="lrTb"/>
            <w:noWrap w:val="false"/>
          </w:tcPr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нормативные акты, регулирующие отношения организации и государства в области налогообложения, Налоговый кодекс Российской Федерации; виды налогов в Российской Федерации и порядок их расчетов;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/>
          </w:p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понимать сущность и порядок расчетов налогов</w:t>
            </w:r>
            <w:r/>
          </w:p>
        </w:tc>
      </w:tr>
      <w:tr>
        <w:tblPrEx/>
        <w:trPr>
          <w:trHeight w:val="222"/>
        </w:trPr>
        <w:tc>
          <w:tcPr>
            <w:tcBorders>
              <w:left w:val="single" w:color="000000" w:sz="8" w:space="0"/>
              <w:bottom w:val="single" w:color="000000" w:sz="8" w:space="0"/>
            </w:tcBorders>
            <w:tcW w:w="2129" w:type="dxa"/>
            <w:vAlign w:val="top"/>
            <w:vMerge w:val="continue"/>
            <w:textDirection w:val="lrTb"/>
            <w:noWrap w:val="false"/>
          </w:tcPr>
          <w:p>
            <w:pPr>
              <w:pStyle w:val="646"/>
              <w:jc w:val="center"/>
              <w:keepLines/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</w:tcBorders>
            <w:tcW w:w="3136" w:type="dxa"/>
            <w:vAlign w:val="top"/>
            <w:vMerge w:val="continue"/>
            <w:textDirection w:val="lrTb"/>
            <w:noWrap w:val="false"/>
          </w:tcPr>
          <w:p>
            <w:pPr>
              <w:pStyle w:val="918"/>
              <w:keepLines/>
              <w:keepNext/>
              <w:spacing w:before="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185" w:type="dxa"/>
            <w:vAlign w:val="top"/>
            <w:textDirection w:val="lrTb"/>
            <w:noWrap w:val="false"/>
          </w:tcPr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нормативные акты, регулирующие отношения организации и государства в области налогообложения, Налоговый кодекс Российской Федерации; виды налогов в Российской Федерации и порядок их расчетов; </w:t>
            </w:r>
            <w:r/>
          </w:p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понимать сущность и порядок расчетов налогов</w:t>
            </w:r>
            <w:r/>
          </w:p>
        </w:tc>
      </w:tr>
      <w:tr>
        <w:tblPrEx/>
        <w:trPr>
          <w:trHeight w:val="222"/>
        </w:trPr>
        <w:tc>
          <w:tcPr>
            <w:tcBorders>
              <w:left w:val="single" w:color="000000" w:sz="8" w:space="0"/>
              <w:bottom w:val="single" w:color="000000" w:sz="8" w:space="0"/>
            </w:tcBorders>
            <w:tcW w:w="2129" w:type="dxa"/>
            <w:vAlign w:val="top"/>
            <w:vMerge w:val="continue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</w:tcBorders>
            <w:tcW w:w="3136" w:type="dxa"/>
            <w:vAlign w:val="top"/>
            <w:vMerge w:val="continue"/>
            <w:textDirection w:val="lrTb"/>
            <w:noWrap w:val="false"/>
          </w:tcPr>
          <w:p>
            <w:pPr>
              <w:pStyle w:val="64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185" w:type="dxa"/>
            <w:vAlign w:val="top"/>
            <w:textDirection w:val="lrTb"/>
            <w:noWrap w:val="false"/>
          </w:tcPr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нормативные акты, регулирующие отношения организации и государства в области налогообложения, Налоговый кодекс Российской Федерации; виды налогов в Российской Федерации и порядок их расчетов</w:t>
            </w:r>
            <w:r/>
          </w:p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ориентироваться в действующем налоговом законодательстве Российской Федерации; понимать сущность и порядок расчетов налогов</w:t>
            </w:r>
            <w:r/>
          </w:p>
        </w:tc>
      </w:tr>
      <w:tr>
        <w:tblPrEx/>
        <w:trPr>
          <w:trHeight w:val="2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129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ПК. 5.4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136" w:type="dxa"/>
            <w:vAlign w:val="top"/>
            <w:textDirection w:val="lrTb"/>
            <w:noWrap w:val="false"/>
          </w:tcPr>
          <w:p>
            <w:pPr>
              <w:pStyle w:val="646"/>
              <w:keepLines/>
              <w:keepNext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налоговые льготы в используемой системе налогообложения при исчислении величины налогов и сборов, обязательн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ых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ля уплаты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185" w:type="dxa"/>
            <w:vAlign w:val="top"/>
            <w:textDirection w:val="lrTb"/>
            <w:noWrap w:val="false"/>
          </w:tcPr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нормативные акты, регулирующие отношения организации и государства в области налогообложения, Налоговый кодекс Российской Федерации; виды налогов в Российской Федерации и порядок их расчетов</w:t>
            </w:r>
            <w:r/>
          </w:p>
          <w:p>
            <w:pPr>
              <w:pStyle w:val="646"/>
              <w:keepLines/>
              <w:keepNext/>
              <w:spacing w:after="0" w:line="240" w:lineRule="auto"/>
              <w:suppressLineNumbers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ориентироваться в действующем налогов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ом 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аконодательстве Российской Федерации; понимать сущность и порядок расчетов налогов</w:t>
            </w:r>
            <w:r/>
          </w:p>
        </w:tc>
      </w:tr>
    </w:tbl>
    <w:p>
      <w:pPr>
        <w:pStyle w:val="646"/>
        <w:spacing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46"/>
        <w:ind w:firstLine="709"/>
        <w:jc w:val="both"/>
        <w:spacing w:after="0"/>
      </w:pPr>
      <w:r>
        <w:rPr>
          <w:rFonts w:ascii="Times New Roman" w:hAnsi="Times New Roman"/>
          <w:sz w:val="24"/>
          <w:szCs w:val="24"/>
        </w:rPr>
        <w:t xml:space="preserve">Перечень оценочных средств и формы осуществления контроля за выполнением обучающимися самостоятельной работы представлены в Методических указаниях по выполнению самост</w:t>
      </w:r>
      <w:r>
        <w:rPr>
          <w:rFonts w:ascii="Times New Roman" w:hAnsi="Times New Roman"/>
          <w:sz w:val="24"/>
          <w:szCs w:val="24"/>
        </w:rPr>
        <w:t xml:space="preserve">ояте</w:t>
      </w:r>
      <w:r>
        <w:rPr>
          <w:rFonts w:ascii="Times New Roman" w:hAnsi="Times New Roman"/>
          <w:sz w:val="24"/>
          <w:szCs w:val="24"/>
        </w:rPr>
        <w:t xml:space="preserve">льной внеаудиторной работы.</w:t>
      </w:r>
      <w:r/>
    </w:p>
    <w:p>
      <w:pPr>
        <w:pStyle w:val="646"/>
        <w:ind w:firstLine="709"/>
        <w:jc w:val="bot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46"/>
        <w:ind w:firstLine="709"/>
        <w:jc w:val="both"/>
        <w:spacing w:after="0"/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Перечень оценочных средств текущего контроля успеваемости</w:t>
      </w:r>
      <w:r/>
    </w:p>
    <w:p>
      <w:pPr>
        <w:pStyle w:val="646"/>
        <w:jc w:val="both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</w:r>
      <w:r>
        <w:rPr>
          <w:rFonts w:ascii="Times New Roman" w:hAnsi="Times New Roman"/>
          <w:b/>
          <w:sz w:val="24"/>
          <w:szCs w:val="24"/>
          <w:lang w:eastAsia="en-US"/>
        </w:rPr>
      </w:r>
    </w:p>
    <w:p>
      <w:pPr>
        <w:pStyle w:val="646"/>
        <w:jc w:val="center"/>
        <w:spacing w:after="0"/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Устный контроль в форме фронтального опроса проводится по темам:</w:t>
      </w:r>
      <w:r/>
    </w:p>
    <w:p>
      <w:pPr>
        <w:pStyle w:val="646"/>
        <w:jc w:val="both"/>
        <w:spacing w:after="0"/>
      </w:pPr>
      <w:r>
        <w:rPr>
          <w:rFonts w:ascii="Times New Roman" w:hAnsi="Times New Roman"/>
          <w:i/>
          <w:sz w:val="24"/>
          <w:szCs w:val="24"/>
        </w:rPr>
        <w:t xml:space="preserve">Тема 1.2. Налоговая система Российской Федерации и налоговая политика государства</w:t>
      </w:r>
      <w:r/>
    </w:p>
    <w:p>
      <w:pPr>
        <w:pStyle w:val="646"/>
        <w:numPr>
          <w:ilvl w:val="0"/>
          <w:numId w:val="1"/>
        </w:numPr>
        <w:ind w:left="357" w:hanging="357"/>
        <w:jc w:val="both"/>
        <w:spacing w:after="0" w:line="240" w:lineRule="auto"/>
        <w:widowControl w:val="off"/>
        <w:tabs>
          <w:tab w:val="left" w:pos="284" w:leader="none"/>
        </w:tabs>
      </w:pPr>
      <w:r>
        <w:rPr>
          <w:rFonts w:ascii="Times New Roman" w:hAnsi="Times New Roman"/>
          <w:sz w:val="24"/>
          <w:szCs w:val="24"/>
        </w:rPr>
        <w:t xml:space="preserve">Каков порядок вст</w:t>
      </w:r>
      <w:r>
        <w:rPr>
          <w:rFonts w:ascii="Times New Roman" w:hAnsi="Times New Roman"/>
          <w:sz w:val="24"/>
          <w:szCs w:val="24"/>
        </w:rPr>
        <w:t xml:space="preserve">упле</w:t>
      </w:r>
      <w:r>
        <w:rPr>
          <w:rFonts w:ascii="Times New Roman" w:hAnsi="Times New Roman"/>
          <w:sz w:val="24"/>
          <w:szCs w:val="24"/>
        </w:rPr>
        <w:t xml:space="preserve">ния в действие нормативных актов по налогам?</w:t>
      </w:r>
      <w:r/>
    </w:p>
    <w:p>
      <w:pPr>
        <w:pStyle w:val="646"/>
        <w:numPr>
          <w:ilvl w:val="0"/>
          <w:numId w:val="1"/>
        </w:numPr>
        <w:ind w:left="357" w:hanging="357"/>
        <w:jc w:val="both"/>
        <w:spacing w:after="0" w:line="240" w:lineRule="auto"/>
        <w:widowControl w:val="off"/>
        <w:tabs>
          <w:tab w:val="left" w:pos="284" w:leader="none"/>
        </w:tabs>
      </w:pPr>
      <w:r>
        <w:rPr>
          <w:rFonts w:ascii="Times New Roman" w:hAnsi="Times New Roman"/>
          <w:sz w:val="24"/>
          <w:szCs w:val="24"/>
        </w:rPr>
        <w:t xml:space="preserve">Какие виды нормативных актов вы знаете?</w:t>
      </w:r>
      <w:r/>
    </w:p>
    <w:p>
      <w:pPr>
        <w:pStyle w:val="646"/>
        <w:numPr>
          <w:ilvl w:val="0"/>
          <w:numId w:val="1"/>
        </w:numPr>
        <w:ind w:left="357" w:hanging="357"/>
        <w:jc w:val="both"/>
        <w:spacing w:after="0" w:line="240" w:lineRule="auto"/>
        <w:widowControl w:val="off"/>
        <w:tabs>
          <w:tab w:val="left" w:pos="284" w:leader="none"/>
        </w:tabs>
      </w:pPr>
      <w:r>
        <w:rPr>
          <w:rFonts w:ascii="Times New Roman" w:hAnsi="Times New Roman"/>
          <w:sz w:val="24"/>
          <w:szCs w:val="24"/>
        </w:rPr>
        <w:t xml:space="preserve">Какие основные положения содержит часть первая НК РФ?</w:t>
      </w:r>
      <w:r/>
    </w:p>
    <w:p>
      <w:pPr>
        <w:pStyle w:val="646"/>
        <w:ind w:left="1287"/>
        <w:jc w:val="both"/>
        <w:spacing w:after="0" w:line="240" w:lineRule="auto"/>
        <w:widowControl w:val="off"/>
        <w:tabs>
          <w:tab w:val="left" w:pos="284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center"/>
        <w:spacing w:after="0"/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Устный контроль в форме индивидуального опроса проводится по темам:</w:t>
      </w:r>
      <w:r/>
    </w:p>
    <w:p>
      <w:pPr>
        <w:pStyle w:val="646"/>
        <w:jc w:val="both"/>
        <w:spacing w:after="0"/>
      </w:pPr>
      <w:r>
        <w:rPr>
          <w:rFonts w:ascii="Times New Roman" w:hAnsi="Times New Roman"/>
          <w:i/>
          <w:sz w:val="24"/>
          <w:szCs w:val="24"/>
        </w:rPr>
        <w:t xml:space="preserve">Тема 2.1. Местные налоги и сборы</w:t>
      </w:r>
      <w:r/>
    </w:p>
    <w:p>
      <w:pPr>
        <w:pStyle w:val="646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widowControl w:val="off"/>
        <w:tabs>
          <w:tab w:val="left" w:pos="284" w:leader="none"/>
        </w:tabs>
      </w:pPr>
      <w:r>
        <w:rPr>
          <w:rFonts w:ascii="Times New Roman" w:hAnsi="Times New Roman"/>
          <w:sz w:val="24"/>
          <w:szCs w:val="24"/>
        </w:rPr>
        <w:t xml:space="preserve">Какова цель</w:t>
      </w:r>
      <w:r>
        <w:rPr>
          <w:rFonts w:ascii="Times New Roman" w:hAnsi="Times New Roman"/>
          <w:sz w:val="24"/>
          <w:szCs w:val="24"/>
        </w:rPr>
        <w:t xml:space="preserve"> вве</w:t>
      </w:r>
      <w:r>
        <w:rPr>
          <w:rFonts w:ascii="Times New Roman" w:hAnsi="Times New Roman"/>
          <w:sz w:val="24"/>
          <w:szCs w:val="24"/>
        </w:rPr>
        <w:t xml:space="preserve">дения земельного налога?</w:t>
      </w:r>
      <w:r/>
    </w:p>
    <w:p>
      <w:pPr>
        <w:pStyle w:val="646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widowControl w:val="off"/>
        <w:tabs>
          <w:tab w:val="left" w:pos="284" w:leader="none"/>
        </w:tabs>
      </w:pPr>
      <w:r>
        <w:rPr>
          <w:rFonts w:ascii="Times New Roman" w:hAnsi="Times New Roman"/>
          <w:sz w:val="24"/>
          <w:szCs w:val="24"/>
        </w:rPr>
        <w:t xml:space="preserve">Кто является плательщиком земельного налога?</w:t>
      </w:r>
      <w:r/>
    </w:p>
    <w:p>
      <w:pPr>
        <w:pStyle w:val="646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widowControl w:val="off"/>
        <w:tabs>
          <w:tab w:val="left" w:pos="284" w:leader="none"/>
        </w:tabs>
      </w:pPr>
      <w:r>
        <w:rPr>
          <w:rFonts w:ascii="Times New Roman" w:hAnsi="Times New Roman"/>
          <w:sz w:val="24"/>
          <w:szCs w:val="24"/>
        </w:rPr>
        <w:t xml:space="preserve">Являются ли арендаторы плательщиками земельного налога?</w:t>
      </w:r>
      <w:r/>
    </w:p>
    <w:p>
      <w:pPr>
        <w:pStyle w:val="646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widowControl w:val="off"/>
        <w:tabs>
          <w:tab w:val="left" w:pos="284" w:leader="none"/>
        </w:tabs>
      </w:pPr>
      <w:r>
        <w:rPr>
          <w:rFonts w:ascii="Times New Roman" w:hAnsi="Times New Roman"/>
          <w:sz w:val="24"/>
          <w:szCs w:val="24"/>
        </w:rPr>
        <w:t xml:space="preserve">Какие элементы налогообложения по земельному налогу вправе устанавливать представительные органы власти муниципального образов</w:t>
      </w:r>
      <w:r>
        <w:rPr>
          <w:rFonts w:ascii="Times New Roman" w:hAnsi="Times New Roman"/>
          <w:sz w:val="24"/>
          <w:szCs w:val="24"/>
        </w:rPr>
        <w:t xml:space="preserve">ания</w:t>
      </w:r>
      <w:r>
        <w:rPr>
          <w:rFonts w:ascii="Times New Roman" w:hAnsi="Times New Roman"/>
          <w:sz w:val="24"/>
          <w:szCs w:val="24"/>
        </w:rPr>
        <w:t xml:space="preserve">?</w:t>
      </w:r>
      <w:r/>
    </w:p>
    <w:p>
      <w:pPr>
        <w:pStyle w:val="646"/>
        <w:ind w:left="1287"/>
        <w:jc w:val="both"/>
        <w:spacing w:after="0" w:line="240" w:lineRule="auto"/>
        <w:shd w:val="clear" w:color="auto" w:fill="ffffff"/>
        <w:widowControl w:val="off"/>
        <w:tabs>
          <w:tab w:val="left" w:pos="284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both"/>
        <w:spacing w:after="0"/>
      </w:pPr>
      <w:r>
        <w:rPr>
          <w:rFonts w:ascii="Times New Roman" w:hAnsi="Times New Roman"/>
          <w:i/>
          <w:sz w:val="24"/>
          <w:szCs w:val="24"/>
        </w:rPr>
        <w:t xml:space="preserve">Тема 2.2. Региональные налоги и сборы</w:t>
      </w:r>
      <w:r/>
    </w:p>
    <w:p>
      <w:pPr>
        <w:pStyle w:val="646"/>
        <w:numPr>
          <w:ilvl w:val="0"/>
          <w:numId w:val="4"/>
        </w:numPr>
        <w:ind w:left="357" w:hanging="357"/>
        <w:jc w:val="both"/>
        <w:spacing w:after="0" w:line="240" w:lineRule="auto"/>
        <w:widowControl w:val="off"/>
        <w:tabs>
          <w:tab w:val="left" w:pos="284" w:leader="none"/>
        </w:tabs>
      </w:pPr>
      <w:r>
        <w:rPr>
          <w:rFonts w:ascii="Times New Roman" w:hAnsi="Times New Roman"/>
          <w:sz w:val="24"/>
          <w:szCs w:val="24"/>
        </w:rPr>
        <w:t xml:space="preserve">Кто является плательщиком транспортного налога?</w:t>
      </w:r>
      <w:r/>
    </w:p>
    <w:p>
      <w:pPr>
        <w:pStyle w:val="646"/>
        <w:numPr>
          <w:ilvl w:val="0"/>
          <w:numId w:val="4"/>
        </w:numPr>
        <w:ind w:left="357" w:hanging="357"/>
        <w:jc w:val="both"/>
        <w:spacing w:after="0" w:line="240" w:lineRule="auto"/>
        <w:widowControl w:val="off"/>
        <w:tabs>
          <w:tab w:val="left" w:pos="284" w:leader="none"/>
        </w:tabs>
      </w:pPr>
      <w:r>
        <w:rPr>
          <w:rFonts w:ascii="Times New Roman" w:hAnsi="Times New Roman"/>
          <w:sz w:val="24"/>
          <w:szCs w:val="24"/>
        </w:rPr>
        <w:t xml:space="preserve">Каковы основные виды объектов налогообложения по транспортному налогу?</w:t>
      </w:r>
      <w:r/>
    </w:p>
    <w:p>
      <w:pPr>
        <w:pStyle w:val="646"/>
        <w:numPr>
          <w:ilvl w:val="0"/>
          <w:numId w:val="4"/>
        </w:numPr>
        <w:ind w:left="357" w:hanging="357"/>
        <w:jc w:val="both"/>
        <w:spacing w:after="0" w:line="240" w:lineRule="auto"/>
        <w:widowControl w:val="off"/>
        <w:tabs>
          <w:tab w:val="left" w:pos="284" w:leader="none"/>
        </w:tabs>
      </w:pPr>
      <w:r>
        <w:rPr>
          <w:rFonts w:ascii="Times New Roman" w:hAnsi="Times New Roman"/>
          <w:sz w:val="24"/>
          <w:szCs w:val="24"/>
        </w:rPr>
        <w:t xml:space="preserve">Каков порядок определения налоговой базы?</w:t>
      </w:r>
      <w:r/>
    </w:p>
    <w:p>
      <w:pPr>
        <w:pStyle w:val="646"/>
        <w:ind w:left="1287"/>
        <w:jc w:val="both"/>
        <w:spacing w:after="0" w:line="240" w:lineRule="auto"/>
        <w:widowControl w:val="off"/>
        <w:tabs>
          <w:tab w:val="left" w:pos="284" w:leader="none"/>
        </w:tabs>
      </w:pPr>
      <w:r/>
      <w:r/>
    </w:p>
    <w:p>
      <w:pPr>
        <w:pStyle w:val="646"/>
        <w:jc w:val="both"/>
        <w:spacing w:after="0"/>
      </w:pPr>
      <w:r>
        <w:rPr>
          <w:rFonts w:ascii="Times New Roman" w:hAnsi="Times New Roman"/>
          <w:i/>
          <w:sz w:val="24"/>
          <w:szCs w:val="24"/>
        </w:rPr>
        <w:t xml:space="preserve">Тема 2.3.1. Налог на добавленную стоимость</w:t>
      </w:r>
      <w:r/>
    </w:p>
    <w:p>
      <w:pPr>
        <w:pStyle w:val="646"/>
        <w:numPr>
          <w:ilvl w:val="0"/>
          <w:numId w:val="8"/>
        </w:numPr>
        <w:ind w:left="357" w:hanging="357"/>
        <w:jc w:val="both"/>
        <w:spacing w:after="0" w:line="240" w:lineRule="auto"/>
        <w:widowControl w:val="off"/>
        <w:tabs>
          <w:tab w:val="left" w:pos="284" w:leader="none"/>
        </w:tabs>
      </w:pPr>
      <w:r>
        <w:rPr>
          <w:rFonts w:ascii="Times New Roman" w:hAnsi="Times New Roman"/>
          <w:sz w:val="24"/>
          <w:szCs w:val="24"/>
        </w:rPr>
        <w:t xml:space="preserve">В чем </w:t>
      </w:r>
      <w:r>
        <w:rPr>
          <w:rFonts w:ascii="Times New Roman" w:hAnsi="Times New Roman"/>
          <w:sz w:val="24"/>
          <w:szCs w:val="24"/>
        </w:rPr>
        <w:t xml:space="preserve">закл</w:t>
      </w:r>
      <w:r>
        <w:rPr>
          <w:rFonts w:ascii="Times New Roman" w:hAnsi="Times New Roman"/>
          <w:sz w:val="24"/>
          <w:szCs w:val="24"/>
        </w:rPr>
        <w:t xml:space="preserve">ючается экономическая сущность НДС?</w:t>
      </w:r>
      <w:r/>
    </w:p>
    <w:p>
      <w:pPr>
        <w:pStyle w:val="646"/>
        <w:numPr>
          <w:ilvl w:val="0"/>
          <w:numId w:val="8"/>
        </w:numPr>
        <w:ind w:left="357" w:hanging="357"/>
        <w:jc w:val="both"/>
        <w:spacing w:after="0" w:line="240" w:lineRule="auto"/>
        <w:widowControl w:val="off"/>
        <w:tabs>
          <w:tab w:val="left" w:pos="284" w:leader="none"/>
        </w:tabs>
      </w:pPr>
      <w:r>
        <w:rPr>
          <w:rFonts w:ascii="Times New Roman" w:hAnsi="Times New Roman"/>
          <w:sz w:val="24"/>
          <w:szCs w:val="24"/>
        </w:rPr>
        <w:t xml:space="preserve">Кто является плательщиком НДС?</w:t>
      </w:r>
      <w:r/>
    </w:p>
    <w:p>
      <w:pPr>
        <w:pStyle w:val="646"/>
        <w:numPr>
          <w:ilvl w:val="0"/>
          <w:numId w:val="8"/>
        </w:numPr>
        <w:ind w:left="357" w:hanging="357"/>
        <w:jc w:val="both"/>
        <w:spacing w:after="0" w:line="240" w:lineRule="auto"/>
        <w:widowControl w:val="off"/>
        <w:tabs>
          <w:tab w:val="left" w:pos="284" w:leader="none"/>
        </w:tabs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Какие условия необходимо выполнять лицам, претендующим на освобождение от исполнения обязанностей плательщика НДС?</w:t>
      </w:r>
      <w:r/>
    </w:p>
    <w:p>
      <w:pPr>
        <w:pStyle w:val="646"/>
        <w:ind w:left="1395"/>
        <w:jc w:val="both"/>
        <w:spacing w:after="0" w:line="240" w:lineRule="auto"/>
        <w:widowControl w:val="off"/>
        <w:tabs>
          <w:tab w:val="left" w:pos="284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ind w:left="357" w:hanging="357"/>
        <w:jc w:val="both"/>
        <w:spacing w:after="0"/>
      </w:pPr>
      <w:r>
        <w:rPr>
          <w:rFonts w:ascii="Times New Roman" w:hAnsi="Times New Roman"/>
          <w:i/>
          <w:sz w:val="24"/>
          <w:szCs w:val="24"/>
        </w:rPr>
        <w:t xml:space="preserve">Тема 2.3.2. Налог на прибыль организаций</w:t>
      </w:r>
      <w:r/>
    </w:p>
    <w:p>
      <w:pPr>
        <w:pStyle w:val="646"/>
        <w:numPr>
          <w:ilvl w:val="0"/>
          <w:numId w:val="11"/>
        </w:numPr>
        <w:ind w:left="357" w:hanging="357"/>
        <w:jc w:val="both"/>
        <w:spacing w:after="0" w:line="240" w:lineRule="auto"/>
        <w:widowControl w:val="off"/>
        <w:tabs>
          <w:tab w:val="left" w:pos="284" w:leader="none"/>
        </w:tabs>
      </w:pPr>
      <w:r>
        <w:rPr>
          <w:rFonts w:ascii="Times New Roman" w:hAnsi="Times New Roman"/>
          <w:sz w:val="24"/>
          <w:szCs w:val="24"/>
        </w:rPr>
        <w:t xml:space="preserve">Кто являются плательщиками </w:t>
      </w:r>
      <w:r>
        <w:rPr>
          <w:rFonts w:ascii="Times New Roman" w:hAnsi="Times New Roman"/>
          <w:sz w:val="24"/>
          <w:szCs w:val="24"/>
        </w:rPr>
        <w:t xml:space="preserve">нало</w:t>
      </w:r>
      <w:r>
        <w:rPr>
          <w:rFonts w:ascii="Times New Roman" w:hAnsi="Times New Roman"/>
          <w:sz w:val="24"/>
          <w:szCs w:val="24"/>
        </w:rPr>
        <w:t xml:space="preserve">га на прибыль?</w:t>
      </w:r>
      <w:r/>
    </w:p>
    <w:p>
      <w:pPr>
        <w:pStyle w:val="646"/>
        <w:numPr>
          <w:ilvl w:val="0"/>
          <w:numId w:val="11"/>
        </w:numPr>
        <w:ind w:left="357" w:hanging="357"/>
        <w:jc w:val="both"/>
        <w:spacing w:after="0" w:line="240" w:lineRule="auto"/>
        <w:widowControl w:val="off"/>
        <w:tabs>
          <w:tab w:val="left" w:pos="284" w:leader="none"/>
        </w:tabs>
      </w:pPr>
      <w:r>
        <w:rPr>
          <w:rFonts w:ascii="Times New Roman" w:hAnsi="Times New Roman"/>
          <w:sz w:val="24"/>
          <w:szCs w:val="24"/>
        </w:rPr>
        <w:t xml:space="preserve">Как классифицируются доходы, получаемые организациями?</w:t>
      </w:r>
      <w:r/>
    </w:p>
    <w:p>
      <w:pPr>
        <w:pStyle w:val="646"/>
        <w:numPr>
          <w:ilvl w:val="0"/>
          <w:numId w:val="11"/>
        </w:numPr>
        <w:ind w:left="357" w:hanging="357"/>
        <w:jc w:val="both"/>
        <w:spacing w:after="0" w:line="240" w:lineRule="auto"/>
        <w:widowControl w:val="off"/>
        <w:tabs>
          <w:tab w:val="left" w:pos="284" w:leader="none"/>
        </w:tabs>
      </w:pPr>
      <w:r>
        <w:rPr>
          <w:rFonts w:ascii="Times New Roman" w:hAnsi="Times New Roman"/>
          <w:sz w:val="24"/>
          <w:szCs w:val="24"/>
        </w:rPr>
        <w:t xml:space="preserve">Какие внереализационные доходы вы знаете?</w:t>
      </w:r>
      <w:r/>
    </w:p>
    <w:p>
      <w:pPr>
        <w:pStyle w:val="646"/>
        <w:ind w:left="1395"/>
        <w:jc w:val="both"/>
        <w:spacing w:after="0" w:line="240" w:lineRule="auto"/>
        <w:widowControl w:val="off"/>
        <w:tabs>
          <w:tab w:val="left" w:pos="284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ind w:left="357" w:hanging="357"/>
        <w:jc w:val="both"/>
        <w:spacing w:after="0"/>
      </w:pPr>
      <w:r>
        <w:rPr>
          <w:rFonts w:ascii="Times New Roman" w:hAnsi="Times New Roman"/>
          <w:i/>
          <w:sz w:val="24"/>
          <w:szCs w:val="24"/>
        </w:rPr>
        <w:t xml:space="preserve">Тема 2.3.3. Страховые платежи на социальное страхование и пенсионное обеспечение</w:t>
      </w:r>
      <w:r/>
    </w:p>
    <w:p>
      <w:pPr>
        <w:pStyle w:val="646"/>
        <w:numPr>
          <w:ilvl w:val="0"/>
          <w:numId w:val="13"/>
        </w:numPr>
        <w:ind w:left="426" w:hanging="426"/>
        <w:jc w:val="both"/>
        <w:spacing w:after="0" w:line="240" w:lineRule="auto"/>
        <w:widowControl w:val="off"/>
        <w:tabs>
          <w:tab w:val="left" w:pos="426" w:leader="none"/>
        </w:tabs>
      </w:pPr>
      <w:r>
        <w:rPr>
          <w:rFonts w:ascii="Times New Roman" w:hAnsi="Times New Roman"/>
          <w:sz w:val="24"/>
          <w:szCs w:val="24"/>
        </w:rPr>
        <w:t xml:space="preserve">Каково значение страховых взносов в социальной политике го</w:t>
      </w:r>
      <w:r>
        <w:rPr>
          <w:rFonts w:ascii="Times New Roman" w:hAnsi="Times New Roman"/>
          <w:sz w:val="24"/>
          <w:szCs w:val="24"/>
        </w:rPr>
        <w:t xml:space="preserve">суда</w:t>
      </w:r>
      <w:r>
        <w:rPr>
          <w:rFonts w:ascii="Times New Roman" w:hAnsi="Times New Roman"/>
          <w:sz w:val="24"/>
          <w:szCs w:val="24"/>
        </w:rPr>
        <w:t xml:space="preserve">рства?</w:t>
      </w:r>
      <w:r/>
    </w:p>
    <w:p>
      <w:pPr>
        <w:pStyle w:val="646"/>
        <w:numPr>
          <w:ilvl w:val="0"/>
          <w:numId w:val="13"/>
        </w:numPr>
        <w:ind w:left="426" w:hanging="426"/>
        <w:jc w:val="both"/>
        <w:spacing w:after="0" w:line="240" w:lineRule="auto"/>
        <w:widowControl w:val="off"/>
        <w:tabs>
          <w:tab w:val="left" w:pos="426" w:leader="none"/>
        </w:tabs>
      </w:pPr>
      <w:r>
        <w:rPr>
          <w:rFonts w:ascii="Times New Roman" w:hAnsi="Times New Roman"/>
          <w:sz w:val="24"/>
          <w:szCs w:val="24"/>
        </w:rPr>
        <w:t xml:space="preserve">В какие фонды уплачиваются страховые взносы?</w:t>
      </w:r>
      <w:r/>
    </w:p>
    <w:p>
      <w:pPr>
        <w:pStyle w:val="646"/>
        <w:numPr>
          <w:ilvl w:val="0"/>
          <w:numId w:val="13"/>
        </w:numPr>
        <w:ind w:left="426" w:hanging="426"/>
        <w:jc w:val="both"/>
        <w:spacing w:after="0" w:line="240" w:lineRule="auto"/>
        <w:widowControl w:val="off"/>
        <w:tabs>
          <w:tab w:val="left" w:pos="426" w:leader="none"/>
        </w:tabs>
      </w:pPr>
      <w:r>
        <w:rPr>
          <w:rFonts w:ascii="Times New Roman" w:hAnsi="Times New Roman"/>
          <w:sz w:val="24"/>
          <w:szCs w:val="24"/>
        </w:rPr>
        <w:t xml:space="preserve">Кто признается плательщиком страховых взносов?</w:t>
      </w:r>
      <w:r/>
    </w:p>
    <w:p>
      <w:pPr>
        <w:pStyle w:val="646"/>
        <w:ind w:left="1395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ind w:left="357" w:hanging="357"/>
        <w:jc w:val="both"/>
        <w:spacing w:after="0"/>
      </w:pPr>
      <w:r>
        <w:rPr>
          <w:rFonts w:ascii="Times New Roman" w:hAnsi="Times New Roman"/>
          <w:i/>
          <w:sz w:val="24"/>
          <w:szCs w:val="24"/>
        </w:rPr>
        <w:t xml:space="preserve">Тема 2.3.4. Налог на доходы физических лиц</w:t>
      </w:r>
      <w:r/>
    </w:p>
    <w:p>
      <w:pPr>
        <w:pStyle w:val="646"/>
        <w:numPr>
          <w:ilvl w:val="0"/>
          <w:numId w:val="14"/>
        </w:numPr>
        <w:ind w:left="426" w:hanging="426"/>
        <w:jc w:val="both"/>
        <w:spacing w:after="0" w:line="240" w:lineRule="auto"/>
        <w:widowControl w:val="off"/>
        <w:tabs>
          <w:tab w:val="left" w:pos="426" w:leader="none"/>
        </w:tabs>
      </w:pPr>
      <w:r>
        <w:rPr>
          <w:rFonts w:ascii="Times New Roman" w:hAnsi="Times New Roman"/>
          <w:sz w:val="24"/>
          <w:szCs w:val="24"/>
        </w:rPr>
        <w:t xml:space="preserve">Кого можно признать плательщиком НДФЛ?</w:t>
      </w:r>
      <w:r/>
    </w:p>
    <w:p>
      <w:pPr>
        <w:pStyle w:val="646"/>
        <w:numPr>
          <w:ilvl w:val="0"/>
          <w:numId w:val="14"/>
        </w:numPr>
        <w:ind w:left="426" w:hanging="426"/>
        <w:jc w:val="both"/>
        <w:spacing w:after="0" w:line="240" w:lineRule="auto"/>
        <w:widowControl w:val="off"/>
        <w:tabs>
          <w:tab w:val="left" w:pos="426" w:leader="none"/>
        </w:tabs>
      </w:pPr>
      <w:r>
        <w:rPr>
          <w:rFonts w:ascii="Times New Roman" w:hAnsi="Times New Roman"/>
          <w:sz w:val="24"/>
          <w:szCs w:val="24"/>
        </w:rPr>
        <w:t xml:space="preserve">Что является объектом обложения НДФЛ?</w:t>
      </w:r>
      <w:r/>
    </w:p>
    <w:p>
      <w:pPr>
        <w:pStyle w:val="646"/>
        <w:numPr>
          <w:ilvl w:val="0"/>
          <w:numId w:val="14"/>
        </w:numPr>
        <w:ind w:left="426" w:hanging="426"/>
        <w:jc w:val="both"/>
        <w:spacing w:after="0" w:line="240" w:lineRule="auto"/>
        <w:widowControl w:val="off"/>
        <w:tabs>
          <w:tab w:val="left" w:pos="426" w:leader="none"/>
        </w:tabs>
      </w:pPr>
      <w:r>
        <w:rPr>
          <w:rFonts w:ascii="Times New Roman" w:hAnsi="Times New Roman"/>
          <w:sz w:val="24"/>
          <w:szCs w:val="24"/>
        </w:rPr>
        <w:t xml:space="preserve">В каком порядке определятся дохо</w:t>
      </w:r>
      <w:r>
        <w:rPr>
          <w:rFonts w:ascii="Times New Roman" w:hAnsi="Times New Roman"/>
          <w:sz w:val="24"/>
          <w:szCs w:val="24"/>
        </w:rPr>
        <w:t xml:space="preserve">д, п</w:t>
      </w:r>
      <w:r>
        <w:rPr>
          <w:rFonts w:ascii="Times New Roman" w:hAnsi="Times New Roman"/>
          <w:sz w:val="24"/>
          <w:szCs w:val="24"/>
        </w:rPr>
        <w:t xml:space="preserve">олученный в натуральной форме?</w:t>
      </w:r>
      <w:r/>
    </w:p>
    <w:p>
      <w:pPr>
        <w:pStyle w:val="646"/>
        <w:ind w:left="720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</w:r>
      <w:r>
        <w:rPr>
          <w:rFonts w:ascii="Times New Roman" w:hAnsi="Times New Roman"/>
          <w:b/>
          <w:sz w:val="24"/>
          <w:szCs w:val="24"/>
          <w:lang w:eastAsia="en-US"/>
        </w:rPr>
      </w:r>
    </w:p>
    <w:p>
      <w:pPr>
        <w:pStyle w:val="646"/>
        <w:ind w:left="357" w:hanging="357"/>
        <w:jc w:val="both"/>
        <w:spacing w:after="0"/>
      </w:pPr>
      <w:r>
        <w:rPr>
          <w:rFonts w:ascii="Times New Roman" w:hAnsi="Times New Roman"/>
          <w:i/>
          <w:sz w:val="24"/>
          <w:szCs w:val="24"/>
        </w:rPr>
        <w:t xml:space="preserve">Тема 2.3.5. Прочие федеральные налоги и сборы</w:t>
      </w:r>
      <w:r/>
    </w:p>
    <w:p>
      <w:pPr>
        <w:pStyle w:val="646"/>
        <w:numPr>
          <w:ilvl w:val="0"/>
          <w:numId w:val="5"/>
        </w:numPr>
        <w:ind w:left="426" w:hanging="426"/>
        <w:jc w:val="both"/>
        <w:spacing w:after="0" w:line="240" w:lineRule="auto"/>
        <w:widowControl w:val="off"/>
        <w:tabs>
          <w:tab w:val="left" w:pos="426" w:leader="none"/>
        </w:tabs>
      </w:pPr>
      <w:r>
        <w:rPr>
          <w:rFonts w:ascii="Times New Roman" w:hAnsi="Times New Roman"/>
          <w:sz w:val="24"/>
          <w:szCs w:val="24"/>
        </w:rPr>
        <w:t xml:space="preserve">Каково экономическое содержание акцизов?</w:t>
      </w:r>
      <w:r/>
    </w:p>
    <w:p>
      <w:pPr>
        <w:pStyle w:val="646"/>
        <w:numPr>
          <w:ilvl w:val="0"/>
          <w:numId w:val="5"/>
        </w:numPr>
        <w:ind w:left="426" w:hanging="426"/>
        <w:jc w:val="both"/>
        <w:spacing w:after="0" w:line="240" w:lineRule="auto"/>
        <w:widowControl w:val="off"/>
        <w:tabs>
          <w:tab w:val="left" w:pos="426" w:leader="none"/>
        </w:tabs>
      </w:pPr>
      <w:r>
        <w:rPr>
          <w:rFonts w:ascii="Times New Roman" w:hAnsi="Times New Roman"/>
          <w:sz w:val="24"/>
          <w:szCs w:val="24"/>
        </w:rPr>
        <w:t xml:space="preserve">Каково определение акциза как косвенного налога?</w:t>
      </w:r>
      <w:r/>
    </w:p>
    <w:p>
      <w:pPr>
        <w:pStyle w:val="646"/>
        <w:numPr>
          <w:ilvl w:val="0"/>
          <w:numId w:val="5"/>
        </w:numPr>
        <w:ind w:left="426" w:hanging="426"/>
        <w:jc w:val="both"/>
        <w:spacing w:after="0" w:line="240" w:lineRule="auto"/>
        <w:widowControl w:val="off"/>
        <w:tabs>
          <w:tab w:val="left" w:pos="426" w:leader="none"/>
        </w:tabs>
      </w:pPr>
      <w:r>
        <w:rPr>
          <w:rFonts w:ascii="Times New Roman" w:hAnsi="Times New Roman"/>
          <w:sz w:val="24"/>
          <w:szCs w:val="24"/>
        </w:rPr>
        <w:t xml:space="preserve">Какие существуют виды подакцизных товаров? </w:t>
      </w:r>
      <w:r/>
    </w:p>
    <w:p>
      <w:pPr>
        <w:pStyle w:val="646"/>
        <w:numPr>
          <w:ilvl w:val="0"/>
          <w:numId w:val="5"/>
        </w:numPr>
        <w:ind w:left="426" w:hanging="426"/>
        <w:jc w:val="both"/>
        <w:spacing w:after="0" w:line="240" w:lineRule="auto"/>
        <w:widowControl w:val="off"/>
        <w:tabs>
          <w:tab w:val="left" w:pos="426" w:leader="none"/>
        </w:tabs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Кто является плательщиком акцизов?</w:t>
      </w:r>
      <w:r/>
    </w:p>
    <w:p>
      <w:pPr>
        <w:pStyle w:val="646"/>
        <w:ind w:left="1395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/>
          <w:i/>
          <w:sz w:val="24"/>
          <w:szCs w:val="24"/>
          <w:lang w:eastAsia="en-US"/>
        </w:rPr>
      </w:pPr>
      <w:r>
        <w:rPr>
          <w:rFonts w:ascii="Times New Roman" w:hAnsi="Times New Roman"/>
          <w:i/>
          <w:sz w:val="24"/>
          <w:szCs w:val="24"/>
          <w:lang w:eastAsia="en-US"/>
        </w:rPr>
      </w:r>
      <w:r>
        <w:rPr>
          <w:rFonts w:ascii="Times New Roman" w:hAnsi="Times New Roman"/>
          <w:i/>
          <w:sz w:val="24"/>
          <w:szCs w:val="24"/>
          <w:lang w:eastAsia="en-US"/>
        </w:rPr>
      </w:r>
    </w:p>
    <w:p>
      <w:pPr>
        <w:pStyle w:val="646"/>
        <w:ind w:left="426" w:hanging="426"/>
        <w:jc w:val="both"/>
        <w:spacing w:after="0"/>
        <w:tabs>
          <w:tab w:val="left" w:pos="426" w:leader="none"/>
        </w:tabs>
      </w:pPr>
      <w:r>
        <w:rPr>
          <w:rFonts w:ascii="Times New Roman" w:hAnsi="Times New Roman"/>
          <w:i/>
          <w:sz w:val="24"/>
          <w:szCs w:val="24"/>
        </w:rPr>
        <w:t xml:space="preserve">Тем</w:t>
      </w:r>
      <w:r>
        <w:rPr>
          <w:rFonts w:ascii="Times New Roman" w:hAnsi="Times New Roman"/>
          <w:i/>
          <w:sz w:val="24"/>
          <w:szCs w:val="24"/>
        </w:rPr>
        <w:t xml:space="preserve">а 2.</w:t>
      </w:r>
      <w:r>
        <w:rPr>
          <w:rFonts w:ascii="Times New Roman" w:hAnsi="Times New Roman"/>
          <w:i/>
          <w:sz w:val="24"/>
          <w:szCs w:val="24"/>
        </w:rPr>
        <w:t xml:space="preserve">4. Специальные налоговые режимы</w:t>
      </w:r>
      <w:r/>
    </w:p>
    <w:p>
      <w:pPr>
        <w:pStyle w:val="646"/>
        <w:numPr>
          <w:ilvl w:val="0"/>
          <w:numId w:val="2"/>
        </w:numPr>
        <w:ind w:left="426" w:hanging="426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</w:pPr>
      <w:r>
        <w:rPr>
          <w:rFonts w:ascii="Times New Roman" w:hAnsi="Times New Roman"/>
          <w:sz w:val="24"/>
          <w:szCs w:val="24"/>
        </w:rPr>
        <w:t xml:space="preserve">Какова цель введения упрощенной системы налогообложения (УСН)?</w:t>
      </w:r>
      <w:r/>
    </w:p>
    <w:p>
      <w:pPr>
        <w:pStyle w:val="646"/>
        <w:numPr>
          <w:ilvl w:val="0"/>
          <w:numId w:val="2"/>
        </w:numPr>
        <w:ind w:left="426" w:hanging="426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</w:pPr>
      <w:r>
        <w:rPr>
          <w:rFonts w:ascii="Times New Roman" w:hAnsi="Times New Roman"/>
          <w:sz w:val="24"/>
          <w:szCs w:val="24"/>
        </w:rPr>
        <w:t xml:space="preserve">Какие налоги не уплачивают организации и индивидуальные предприниматели при применении УСН?</w:t>
      </w:r>
      <w:r/>
    </w:p>
    <w:p>
      <w:pPr>
        <w:pStyle w:val="646"/>
        <w:ind w:left="1287"/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ind w:firstLine="567"/>
        <w:jc w:val="center"/>
        <w:spacing w:after="0" w:line="240" w:lineRule="auto"/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Методика проведения индивидуального опроса</w:t>
      </w:r>
      <w:r/>
    </w:p>
    <w:p>
      <w:pPr>
        <w:pStyle w:val="646"/>
        <w:ind w:firstLine="567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  <w:lang w:eastAsia="en-US"/>
        </w:rPr>
        <w:t xml:space="preserve">Индивидуальные опросы</w:t>
      </w:r>
      <w:r>
        <w:rPr>
          <w:rFonts w:ascii="Times New Roman" w:hAnsi="Times New Roman"/>
          <w:sz w:val="24"/>
          <w:szCs w:val="24"/>
          <w:lang w:eastAsia="en-US"/>
        </w:rPr>
        <w:t xml:space="preserve"> про</w:t>
      </w:r>
      <w:r>
        <w:rPr>
          <w:rFonts w:ascii="Times New Roman" w:hAnsi="Times New Roman"/>
          <w:sz w:val="24"/>
          <w:szCs w:val="24"/>
          <w:lang w:eastAsia="en-US"/>
        </w:rPr>
        <w:t xml:space="preserve">водятся в форме семинарских занятий, предусматривающих предварительную самостоятельную подготовку обучающихся по плану проведения занятия. При подготовке к семинарскому занятию все обучающиеся прорабатывают теоретический материал и готовят конспекты (п</w:t>
      </w:r>
      <w:r>
        <w:rPr>
          <w:rFonts w:ascii="Times New Roman" w:hAnsi="Times New Roman"/>
          <w:sz w:val="24"/>
          <w:szCs w:val="24"/>
          <w:lang w:eastAsia="en-US"/>
        </w:rPr>
        <w:t xml:space="preserve">ланы</w:t>
      </w:r>
      <w:r>
        <w:rPr>
          <w:rFonts w:ascii="Times New Roman" w:hAnsi="Times New Roman"/>
          <w:sz w:val="24"/>
          <w:szCs w:val="24"/>
          <w:lang w:eastAsia="en-US"/>
        </w:rPr>
        <w:t xml:space="preserve"> - конспекты). При проведении занятия осуществляется  </w:t>
      </w:r>
      <w:r>
        <w:rPr>
          <w:rFonts w:ascii="Times New Roman" w:hAnsi="Times New Roman"/>
          <w:iCs/>
          <w:sz w:val="24"/>
          <w:szCs w:val="24"/>
        </w:rPr>
        <w:t xml:space="preserve">заранее подготовленное совместное обсуждение выдвинутых вопросов с коллективным поиском ответов на них.</w:t>
      </w:r>
      <w:r/>
    </w:p>
    <w:p>
      <w:pPr>
        <w:pStyle w:val="646"/>
        <w:ind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</w:r>
      <w:r>
        <w:rPr>
          <w:rFonts w:ascii="Times New Roman" w:hAnsi="Times New Roman"/>
          <w:b/>
          <w:sz w:val="24"/>
          <w:szCs w:val="24"/>
          <w:lang w:eastAsia="en-US"/>
        </w:rPr>
      </w:r>
    </w:p>
    <w:p>
      <w:pPr>
        <w:pStyle w:val="646"/>
        <w:ind w:firstLine="567"/>
        <w:jc w:val="center"/>
        <w:spacing w:after="0" w:line="240" w:lineRule="auto"/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Критерии оценивания устных опросов: 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  <w:lang w:eastAsia="en-US"/>
        </w:rPr>
        <w:t xml:space="preserve">-оценка «отлично» выставляется обучающемуся, если даны п</w:t>
      </w:r>
      <w:r>
        <w:rPr>
          <w:rFonts w:ascii="Times New Roman" w:hAnsi="Times New Roman"/>
          <w:sz w:val="24"/>
          <w:szCs w:val="24"/>
          <w:lang w:eastAsia="en-US"/>
        </w:rPr>
        <w:t xml:space="preserve">одро</w:t>
      </w:r>
      <w:r>
        <w:rPr>
          <w:rFonts w:ascii="Times New Roman" w:hAnsi="Times New Roman"/>
          <w:sz w:val="24"/>
          <w:szCs w:val="24"/>
          <w:lang w:eastAsia="en-US"/>
        </w:rPr>
        <w:t xml:space="preserve">бные ответы на вопросы с приведением соответствующих примеров;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  <w:lang w:eastAsia="en-US"/>
        </w:rPr>
        <w:t xml:space="preserve">-оценка «хорошо» выставляется обучающемуся, если ответы имеют несущественные ошибки;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  <w:lang w:eastAsia="en-US"/>
        </w:rPr>
        <w:t xml:space="preserve">-оценка «удовлетворительно» выставляется обучающемуся, если он не смог привести конкретные примеры по ра</w:t>
      </w:r>
      <w:r>
        <w:rPr>
          <w:rFonts w:ascii="Times New Roman" w:hAnsi="Times New Roman"/>
          <w:sz w:val="24"/>
          <w:szCs w:val="24"/>
          <w:lang w:eastAsia="en-US"/>
        </w:rPr>
        <w:t xml:space="preserve">ссма</w:t>
      </w:r>
      <w:r>
        <w:rPr>
          <w:rFonts w:ascii="Times New Roman" w:hAnsi="Times New Roman"/>
          <w:sz w:val="24"/>
          <w:szCs w:val="24"/>
          <w:lang w:eastAsia="en-US"/>
        </w:rPr>
        <w:t xml:space="preserve">триваемым понятиям;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  <w:lang w:eastAsia="en-US"/>
        </w:rPr>
        <w:t xml:space="preserve">-оценка «неудовлетворительно» выставляется обучающемуся, если он не смог верно сформулировать основные определения и привести конкретные примеры.</w:t>
      </w:r>
      <w:r/>
    </w:p>
    <w:p>
      <w:pPr>
        <w:pStyle w:val="646"/>
        <w:ind w:left="357" w:hanging="357"/>
        <w:jc w:val="center"/>
        <w:spacing w:after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ind w:left="357" w:hanging="357"/>
        <w:jc w:val="center"/>
        <w:spacing w:after="0"/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Письменный контроль (работа по индивидуальным заданиям)</w:t>
      </w:r>
      <w:r/>
    </w:p>
    <w:p>
      <w:pPr>
        <w:pStyle w:val="646"/>
        <w:ind w:left="357" w:hanging="357"/>
        <w:jc w:val="both"/>
        <w:spacing w:after="0"/>
      </w:pPr>
      <w:r>
        <w:rPr>
          <w:rFonts w:ascii="Times New Roman" w:hAnsi="Times New Roman"/>
          <w:i/>
          <w:sz w:val="24"/>
          <w:szCs w:val="24"/>
        </w:rPr>
        <w:t xml:space="preserve">Тема 1.2. Налоговая система Р</w:t>
      </w:r>
      <w:r>
        <w:rPr>
          <w:rFonts w:ascii="Times New Roman" w:hAnsi="Times New Roman"/>
          <w:i/>
          <w:sz w:val="24"/>
          <w:szCs w:val="24"/>
        </w:rPr>
        <w:t xml:space="preserve">осси</w:t>
      </w:r>
      <w:r>
        <w:rPr>
          <w:rFonts w:ascii="Times New Roman" w:hAnsi="Times New Roman"/>
          <w:i/>
          <w:sz w:val="24"/>
          <w:szCs w:val="24"/>
        </w:rPr>
        <w:t xml:space="preserve">йской Федерации и налоговая политика государства</w:t>
      </w:r>
      <w:r/>
    </w:p>
    <w:p>
      <w:pPr>
        <w:pStyle w:val="646"/>
        <w:numPr>
          <w:ilvl w:val="0"/>
          <w:numId w:val="9"/>
        </w:numPr>
        <w:ind w:left="426" w:hanging="426"/>
        <w:jc w:val="both"/>
        <w:spacing w:after="0" w:line="240" w:lineRule="auto"/>
        <w:widowControl w:val="off"/>
        <w:tabs>
          <w:tab w:val="left" w:pos="426" w:leader="none"/>
        </w:tabs>
      </w:pPr>
      <w:r>
        <w:rPr>
          <w:rFonts w:ascii="Times New Roman" w:hAnsi="Times New Roman"/>
          <w:sz w:val="24"/>
          <w:szCs w:val="24"/>
        </w:rPr>
        <w:t xml:space="preserve">Каковы цели и задачи налогового контроля?</w:t>
      </w:r>
      <w:r/>
    </w:p>
    <w:p>
      <w:pPr>
        <w:pStyle w:val="646"/>
        <w:numPr>
          <w:ilvl w:val="0"/>
          <w:numId w:val="9"/>
        </w:numPr>
        <w:ind w:left="426" w:hanging="426"/>
        <w:jc w:val="both"/>
        <w:spacing w:after="0" w:line="240" w:lineRule="auto"/>
        <w:widowControl w:val="off"/>
        <w:tabs>
          <w:tab w:val="left" w:pos="426" w:leader="none"/>
        </w:tabs>
      </w:pPr>
      <w:r>
        <w:rPr>
          <w:rFonts w:ascii="Times New Roman" w:hAnsi="Times New Roman"/>
          <w:sz w:val="24"/>
          <w:szCs w:val="24"/>
        </w:rPr>
        <w:t xml:space="preserve">Какие методы налогового контроля вы знаете? </w:t>
      </w:r>
      <w:r/>
    </w:p>
    <w:p>
      <w:pPr>
        <w:pStyle w:val="646"/>
        <w:numPr>
          <w:ilvl w:val="0"/>
          <w:numId w:val="9"/>
        </w:numPr>
        <w:ind w:left="426" w:hanging="426"/>
        <w:jc w:val="both"/>
        <w:spacing w:after="0" w:line="240" w:lineRule="auto"/>
        <w:widowControl w:val="off"/>
        <w:tabs>
          <w:tab w:val="left" w:pos="426" w:leader="none"/>
        </w:tabs>
      </w:pPr>
      <w:r>
        <w:rPr>
          <w:rFonts w:ascii="Times New Roman" w:hAnsi="Times New Roman"/>
          <w:sz w:val="24"/>
          <w:szCs w:val="24"/>
        </w:rPr>
        <w:t xml:space="preserve">Какие стадии проходит налоговый контроль?</w:t>
      </w:r>
      <w:r/>
    </w:p>
    <w:p>
      <w:pPr>
        <w:pStyle w:val="646"/>
        <w:ind w:left="1287"/>
        <w:jc w:val="both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/>
          <w:i/>
          <w:sz w:val="24"/>
          <w:szCs w:val="24"/>
          <w:lang w:eastAsia="en-US"/>
        </w:rPr>
      </w:pPr>
      <w:r>
        <w:rPr>
          <w:rFonts w:ascii="Times New Roman" w:hAnsi="Times New Roman"/>
          <w:i/>
          <w:sz w:val="24"/>
          <w:szCs w:val="24"/>
          <w:lang w:eastAsia="en-US"/>
        </w:rPr>
      </w:r>
      <w:r>
        <w:rPr>
          <w:rFonts w:ascii="Times New Roman" w:hAnsi="Times New Roman"/>
          <w:i/>
          <w:sz w:val="24"/>
          <w:szCs w:val="24"/>
          <w:lang w:eastAsia="en-US"/>
        </w:rPr>
      </w:r>
    </w:p>
    <w:p>
      <w:pPr>
        <w:pStyle w:val="646"/>
        <w:ind w:left="357" w:hanging="357"/>
        <w:jc w:val="both"/>
        <w:spacing w:after="0"/>
      </w:pPr>
      <w:r>
        <w:rPr>
          <w:rFonts w:ascii="Times New Roman" w:hAnsi="Times New Roman"/>
          <w:i/>
          <w:sz w:val="24"/>
          <w:szCs w:val="24"/>
        </w:rPr>
        <w:t xml:space="preserve">Тема 2.2. Региональные налоги и сборы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Задача:</w:t>
      </w:r>
      <w:r>
        <w:rPr>
          <w:rFonts w:ascii="Times New Roman" w:hAnsi="Times New Roman"/>
          <w:sz w:val="24"/>
          <w:szCs w:val="24"/>
        </w:rPr>
        <w:t xml:space="preserve"> Организация имеет на своем </w:t>
      </w:r>
      <w:r>
        <w:rPr>
          <w:rFonts w:ascii="Times New Roman" w:hAnsi="Times New Roman"/>
          <w:sz w:val="24"/>
          <w:szCs w:val="24"/>
        </w:rPr>
        <w:t xml:space="preserve">бала</w:t>
      </w:r>
      <w:r>
        <w:rPr>
          <w:rFonts w:ascii="Times New Roman" w:hAnsi="Times New Roman"/>
          <w:sz w:val="24"/>
          <w:szCs w:val="24"/>
        </w:rPr>
        <w:t xml:space="preserve">нсе на 1 января текущего года основное средство стоимостью 500 000 руб. Срок полезного использования – 60 месяцев. Амортизация начисляется линейным методом.</w:t>
      </w:r>
      <w:r/>
    </w:p>
    <w:p>
      <w:pPr>
        <w:pStyle w:val="646"/>
        <w:ind w:firstLine="709"/>
        <w:jc w:val="both"/>
        <w:spacing w:after="0" w:line="240" w:lineRule="auto"/>
      </w:pPr>
      <w:r>
        <w:t xml:space="preserve">Рассчитать сумму авансового платежа по налогу на имущество организации за 1 квартал текущего го</w:t>
      </w:r>
      <w:r>
        <w:t xml:space="preserve">да.</w:t>
      </w:r>
      <w:r/>
    </w:p>
    <w:tbl>
      <w:tblPr>
        <w:tblW w:w="0" w:type="auto"/>
        <w:tblInd w:w="-2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4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89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Первоначальная стоимость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90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Амортизационные отчисления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1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Остаточная стоимость </w:t>
            </w:r>
            <w:r/>
          </w:p>
        </w:tc>
      </w:tr>
    </w:tbl>
    <w:p>
      <w:pPr>
        <w:pStyle w:val="646"/>
        <w:ind w:firstLine="709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Пояснить: сроки и периодичность уплаты налога; особенности налоговой отчетности по нему.</w:t>
      </w:r>
      <w:r/>
    </w:p>
    <w:p>
      <w:pPr>
        <w:pStyle w:val="646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i/>
          <w:sz w:val="24"/>
          <w:szCs w:val="24"/>
        </w:rPr>
        <w:t xml:space="preserve">Тема 2.3.2. Налог на прибыль организаций</w:t>
      </w:r>
      <w:r/>
    </w:p>
    <w:p>
      <w:pPr>
        <w:pStyle w:val="646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Задача 1. </w:t>
      </w:r>
      <w:r>
        <w:t xml:space="preserve">Для исчисления налога на прибыль орг</w:t>
      </w:r>
      <w:r>
        <w:t xml:space="preserve">аниз</w:t>
      </w:r>
      <w:r>
        <w:t xml:space="preserve">ация за первый квартал текущего года имеет следующие данные:</w:t>
      </w:r>
      <w:r/>
    </w:p>
    <w:tbl>
      <w:tblPr>
        <w:tblW w:w="5000" w:type="pct"/>
        <w:jc w:val="center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60"/>
        <w:gridCol w:w="6097"/>
        <w:gridCol w:w="1286"/>
        <w:gridCol w:w="142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59" w:type="dxa"/>
            <w:vAlign w:val="center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измерения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показателя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pStyle w:val="907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59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Реализовано природного газа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Куб. 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52 000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pStyle w:val="907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59" w:type="dxa"/>
            <w:vAlign w:val="center"/>
            <w:textDirection w:val="lrTb"/>
            <w:noWrap w:val="false"/>
          </w:tcPr>
          <w:p>
            <w:pPr>
              <w:pStyle w:val="646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Цена продукции за один кубометр с учетом НДС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руб. коп.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826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pStyle w:val="907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59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Ставка НДС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6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pStyle w:val="907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59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Расходы, связан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производством и реализацией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руб.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29 500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pStyle w:val="907"/>
              <w:numPr>
                <w:ilvl w:val="0"/>
                <w:numId w:val="10"/>
              </w:num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59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Прочие расходы с учетом исчисленных налогов – всего, в том числе: </w:t>
            </w:r>
            <w:r/>
          </w:p>
          <w:p>
            <w:pPr>
              <w:pStyle w:val="646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командировочные расходы сверх установленных норм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7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руб.</w:t>
            </w:r>
            <w:r/>
          </w:p>
          <w:p>
            <w:pPr>
              <w:pStyle w:val="646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руб.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6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2390</w:t>
            </w:r>
            <w:r/>
          </w:p>
          <w:p>
            <w:pPr>
              <w:pStyle w:val="646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pStyle w:val="907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59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Потери от стихийных бедствий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7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руб.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6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265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pStyle w:val="907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59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спис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анной кредиторской задолженности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7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руб.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6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pStyle w:val="907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59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на организацию выпуска ценных бумаг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7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руб.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6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285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pStyle w:val="907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59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Штрафы, полученные за нарушение договорных обязательств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7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руб.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6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355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43" w:type="dxa"/>
            <w:vAlign w:val="center"/>
            <w:textDirection w:val="lrTb"/>
            <w:noWrap w:val="false"/>
          </w:tcPr>
          <w:p>
            <w:pPr>
              <w:pStyle w:val="907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59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Ставка налога на прибыль – 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7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6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</w:t>
            </w:r>
            <w:r/>
          </w:p>
        </w:tc>
      </w:tr>
    </w:tbl>
    <w:p>
      <w:pPr>
        <w:pStyle w:val="646"/>
        <w:ind w:left="113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Требуется определить налог на пр</w:t>
      </w:r>
      <w:r>
        <w:rPr>
          <w:rFonts w:ascii="Times New Roman" w:hAnsi="Times New Roman"/>
          <w:sz w:val="24"/>
          <w:szCs w:val="24"/>
        </w:rPr>
        <w:t xml:space="preserve">ибыл</w:t>
      </w:r>
      <w:r>
        <w:rPr>
          <w:rFonts w:ascii="Times New Roman" w:hAnsi="Times New Roman"/>
          <w:sz w:val="24"/>
          <w:szCs w:val="24"/>
        </w:rPr>
        <w:t xml:space="preserve">ь в бюджет, указать сроки его уплаты, составить бухгалтерские записи по начислению и перечислению налога на прибыль организаций.</w:t>
      </w:r>
      <w:r/>
    </w:p>
    <w:p>
      <w:pPr>
        <w:pStyle w:val="646"/>
        <w:ind w:left="113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i/>
          <w:sz w:val="24"/>
          <w:szCs w:val="24"/>
        </w:rPr>
        <w:t xml:space="preserve">Тема 2.3.3. Страховые платежи на социальное страхование и пенсионное обеспечение</w:t>
      </w:r>
      <w:r/>
    </w:p>
    <w:p>
      <w:pPr>
        <w:pStyle w:val="910"/>
        <w:ind w:firstLine="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Задача 1.</w:t>
      </w:r>
      <w:r>
        <w:rPr>
          <w:rFonts w:ascii="Times New Roman" w:hAnsi="Times New Roman" w:cs="Times New Roman"/>
          <w:sz w:val="24"/>
          <w:szCs w:val="24"/>
        </w:rPr>
        <w:t xml:space="preserve">  Организация  в текущем квартал</w:t>
      </w:r>
      <w:r>
        <w:rPr>
          <w:rFonts w:ascii="Times New Roman" w:hAnsi="Times New Roman" w:cs="Times New Roman"/>
          <w:sz w:val="24"/>
          <w:szCs w:val="24"/>
        </w:rPr>
        <w:t xml:space="preserve">е пр</w:t>
      </w:r>
      <w:r>
        <w:rPr>
          <w:rFonts w:ascii="Times New Roman" w:hAnsi="Times New Roman" w:cs="Times New Roman"/>
          <w:sz w:val="24"/>
          <w:szCs w:val="24"/>
        </w:rPr>
        <w:t xml:space="preserve">оизвела следующие начисления и выплаты работникам:</w:t>
      </w:r>
      <w:r/>
    </w:p>
    <w:p>
      <w:pPr>
        <w:pStyle w:val="910"/>
        <w:numPr>
          <w:ilvl w:val="0"/>
          <w:numId w:val="6"/>
        </w:numPr>
        <w:ind w:left="284" w:hanging="284"/>
        <w:jc w:val="both"/>
        <w:widowControl/>
      </w:pPr>
      <w:r>
        <w:rPr>
          <w:rFonts w:ascii="Times New Roman" w:hAnsi="Times New Roman" w:cs="Times New Roman"/>
          <w:sz w:val="24"/>
          <w:szCs w:val="24"/>
        </w:rPr>
        <w:t xml:space="preserve">Начислила заработную плату по тарифным ставкам и окладам – 670 000 руб., в том числе в виде натуральной формы оплаты труда- 56 000 руб.</w:t>
      </w:r>
      <w:r/>
    </w:p>
    <w:p>
      <w:pPr>
        <w:pStyle w:val="910"/>
        <w:numPr>
          <w:ilvl w:val="0"/>
          <w:numId w:val="6"/>
        </w:numPr>
        <w:ind w:left="284" w:hanging="284"/>
        <w:jc w:val="both"/>
        <w:widowControl/>
      </w:pPr>
      <w:r>
        <w:rPr>
          <w:rFonts w:ascii="Times New Roman" w:hAnsi="Times New Roman" w:cs="Times New Roman"/>
          <w:sz w:val="24"/>
          <w:szCs w:val="24"/>
        </w:rPr>
        <w:t xml:space="preserve">начислила стипендию лицу, не являющемуся работником, по ученическ</w:t>
      </w:r>
      <w:r>
        <w:rPr>
          <w:rFonts w:ascii="Times New Roman" w:hAnsi="Times New Roman" w:cs="Times New Roman"/>
          <w:sz w:val="24"/>
          <w:szCs w:val="24"/>
        </w:rPr>
        <w:t xml:space="preserve">ому </w:t>
      </w:r>
      <w:r>
        <w:rPr>
          <w:rFonts w:ascii="Times New Roman" w:hAnsi="Times New Roman" w:cs="Times New Roman"/>
          <w:sz w:val="24"/>
          <w:szCs w:val="24"/>
        </w:rPr>
        <w:t xml:space="preserve">договору на профессиональное обучение  - 6000 руб.</w:t>
      </w:r>
      <w:r/>
    </w:p>
    <w:p>
      <w:pPr>
        <w:pStyle w:val="910"/>
        <w:numPr>
          <w:ilvl w:val="0"/>
          <w:numId w:val="6"/>
        </w:numPr>
        <w:ind w:left="284" w:hanging="284"/>
        <w:jc w:val="both"/>
        <w:widowControl/>
      </w:pPr>
      <w:r>
        <w:rPr>
          <w:rFonts w:ascii="Times New Roman" w:hAnsi="Times New Roman" w:cs="Times New Roman"/>
          <w:sz w:val="24"/>
          <w:szCs w:val="24"/>
        </w:rPr>
        <w:t xml:space="preserve">выдала подотчетному лицу на хозяйственные расходы – 28 000 руб.;</w:t>
      </w:r>
      <w:r/>
    </w:p>
    <w:p>
      <w:pPr>
        <w:pStyle w:val="910"/>
        <w:numPr>
          <w:ilvl w:val="0"/>
          <w:numId w:val="6"/>
        </w:numPr>
        <w:ind w:left="284" w:hanging="284"/>
        <w:jc w:val="both"/>
        <w:widowControl/>
      </w:pPr>
      <w:r>
        <w:rPr>
          <w:rFonts w:ascii="Times New Roman" w:hAnsi="Times New Roman" w:cs="Times New Roman"/>
          <w:sz w:val="24"/>
          <w:szCs w:val="24"/>
        </w:rPr>
        <w:t xml:space="preserve">оплатила за работника стоимость абонемента в фитнесс- клуб – 38 000 руб.;</w:t>
      </w:r>
      <w:r/>
    </w:p>
    <w:p>
      <w:pPr>
        <w:pStyle w:val="910"/>
        <w:numPr>
          <w:ilvl w:val="0"/>
          <w:numId w:val="6"/>
        </w:numPr>
        <w:ind w:left="284" w:hanging="284"/>
        <w:jc w:val="both"/>
        <w:widowControl/>
      </w:pPr>
      <w:r>
        <w:rPr>
          <w:rFonts w:ascii="Times New Roman" w:hAnsi="Times New Roman" w:cs="Times New Roman"/>
          <w:sz w:val="24"/>
          <w:szCs w:val="24"/>
        </w:rPr>
        <w:t xml:space="preserve">компенсировала работнику сумму оплаченных им процентов по кред</w:t>
      </w:r>
      <w:r>
        <w:rPr>
          <w:rFonts w:ascii="Times New Roman" w:hAnsi="Times New Roman" w:cs="Times New Roman"/>
          <w:sz w:val="24"/>
          <w:szCs w:val="24"/>
        </w:rPr>
        <w:t xml:space="preserve">иту,</w:t>
      </w:r>
      <w:r>
        <w:rPr>
          <w:rFonts w:ascii="Times New Roman" w:hAnsi="Times New Roman" w:cs="Times New Roman"/>
          <w:sz w:val="24"/>
          <w:szCs w:val="24"/>
        </w:rPr>
        <w:t xml:space="preserve"> взятому на приобретение квартиры- 45 000 руб.;</w:t>
      </w:r>
      <w:r/>
    </w:p>
    <w:p>
      <w:pPr>
        <w:pStyle w:val="910"/>
        <w:numPr>
          <w:ilvl w:val="0"/>
          <w:numId w:val="6"/>
        </w:numPr>
        <w:ind w:left="284" w:hanging="284"/>
        <w:jc w:val="both"/>
        <w:widowControl/>
      </w:pPr>
      <w:r>
        <w:rPr>
          <w:rFonts w:ascii="Times New Roman" w:hAnsi="Times New Roman" w:cs="Times New Roman"/>
          <w:sz w:val="24"/>
          <w:szCs w:val="24"/>
        </w:rPr>
        <w:t xml:space="preserve">выдала работнику по его заявлению материальную помощь – 80 000 руб.;</w:t>
      </w:r>
      <w:r/>
    </w:p>
    <w:p>
      <w:pPr>
        <w:pStyle w:val="910"/>
        <w:numPr>
          <w:ilvl w:val="0"/>
          <w:numId w:val="6"/>
        </w:numPr>
        <w:ind w:left="284" w:hanging="284"/>
        <w:jc w:val="both"/>
        <w:widowControl/>
      </w:pPr>
      <w:r>
        <w:rPr>
          <w:rFonts w:ascii="Times New Roman" w:hAnsi="Times New Roman" w:cs="Times New Roman"/>
          <w:sz w:val="24"/>
          <w:szCs w:val="24"/>
        </w:rPr>
        <w:t xml:space="preserve">перечислено страховой компании по договору добровольного медицинского страхования сроком на 10 мес.;- 117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 </w:t>
      </w:r>
      <w:r>
        <w:rPr>
          <w:rFonts w:ascii="Times New Roman" w:hAnsi="Times New Roman" w:cs="Times New Roman"/>
          <w:sz w:val="24"/>
          <w:szCs w:val="24"/>
        </w:rPr>
        <w:t xml:space="preserve">000 руб.;</w:t>
      </w:r>
      <w:r/>
    </w:p>
    <w:p>
      <w:pPr>
        <w:pStyle w:val="910"/>
        <w:numPr>
          <w:ilvl w:val="0"/>
          <w:numId w:val="6"/>
        </w:numPr>
        <w:ind w:left="284" w:hanging="284"/>
        <w:jc w:val="both"/>
        <w:widowControl/>
      </w:pPr>
      <w:r>
        <w:rPr>
          <w:rFonts w:ascii="Times New Roman" w:hAnsi="Times New Roman" w:cs="Times New Roman"/>
          <w:sz w:val="24"/>
          <w:szCs w:val="24"/>
        </w:rPr>
        <w:t xml:space="preserve">начислена премия за</w:t>
      </w:r>
      <w:r>
        <w:rPr>
          <w:rFonts w:ascii="Times New Roman" w:hAnsi="Times New Roman" w:cs="Times New Roman"/>
          <w:sz w:val="24"/>
          <w:szCs w:val="24"/>
        </w:rPr>
        <w:t xml:space="preserve"> про</w:t>
      </w:r>
      <w:r>
        <w:rPr>
          <w:rFonts w:ascii="Times New Roman" w:hAnsi="Times New Roman" w:cs="Times New Roman"/>
          <w:sz w:val="24"/>
          <w:szCs w:val="24"/>
        </w:rPr>
        <w:t xml:space="preserve">изводственные результаты- 340 000 руб.;</w:t>
      </w:r>
      <w:r/>
    </w:p>
    <w:p>
      <w:pPr>
        <w:pStyle w:val="910"/>
        <w:numPr>
          <w:ilvl w:val="0"/>
          <w:numId w:val="6"/>
        </w:numPr>
        <w:ind w:left="284" w:hanging="284"/>
        <w:jc w:val="both"/>
        <w:widowControl/>
      </w:pPr>
      <w:r>
        <w:rPr>
          <w:rFonts w:ascii="Times New Roman" w:hAnsi="Times New Roman" w:cs="Times New Roman"/>
          <w:sz w:val="24"/>
          <w:szCs w:val="24"/>
        </w:rPr>
        <w:t xml:space="preserve">выдано из кассы сумма  компенсации за использования  личного автомобиля в служебных поездках-    5000 руб. (за месяц)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;</w:t>
      </w:r>
      <w:r/>
    </w:p>
    <w:p>
      <w:pPr>
        <w:pStyle w:val="910"/>
        <w:numPr>
          <w:ilvl w:val="0"/>
          <w:numId w:val="6"/>
        </w:numPr>
        <w:ind w:left="284" w:hanging="284"/>
        <w:jc w:val="both"/>
        <w:widowControl/>
      </w:pPr>
      <w:r>
        <w:rPr>
          <w:rFonts w:ascii="Times New Roman" w:hAnsi="Times New Roman" w:cs="Times New Roman"/>
          <w:sz w:val="24"/>
          <w:szCs w:val="24"/>
        </w:rPr>
        <w:t xml:space="preserve">утвержден авансовый отчет по командировке -  35 000 руб.</w:t>
      </w:r>
      <w:r/>
    </w:p>
    <w:p>
      <w:pPr>
        <w:pStyle w:val="91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Определить  налоговую базу по  страх</w:t>
      </w:r>
      <w:r>
        <w:rPr>
          <w:rFonts w:ascii="Times New Roman" w:hAnsi="Times New Roman" w:cs="Times New Roman"/>
          <w:sz w:val="24"/>
          <w:szCs w:val="24"/>
        </w:rPr>
        <w:t xml:space="preserve">овым</w:t>
      </w:r>
      <w:r>
        <w:rPr>
          <w:rFonts w:ascii="Times New Roman" w:hAnsi="Times New Roman" w:cs="Times New Roman"/>
          <w:sz w:val="24"/>
          <w:szCs w:val="24"/>
        </w:rPr>
        <w:t xml:space="preserve"> взносам на пенсионное страхование, медицинское страхование, социальное страхование.</w:t>
      </w:r>
      <w:r/>
    </w:p>
    <w:p>
      <w:pPr>
        <w:pStyle w:val="91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i/>
          <w:sz w:val="24"/>
          <w:szCs w:val="24"/>
        </w:rPr>
        <w:t xml:space="preserve">Тема 2.3.4. Налог на доходы физических лиц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Задача 1. </w:t>
      </w:r>
      <w:r>
        <w:rPr>
          <w:rFonts w:ascii="Times New Roman" w:hAnsi="Times New Roman"/>
          <w:sz w:val="24"/>
          <w:szCs w:val="24"/>
        </w:rPr>
        <w:t xml:space="preserve">Налогоплательщик купил квартиру в истекшем налоговом периоде за 1 300 000 руб. и зарегистрировал право собственно</w:t>
      </w:r>
      <w:r>
        <w:rPr>
          <w:rFonts w:ascii="Times New Roman" w:hAnsi="Times New Roman"/>
          <w:sz w:val="24"/>
          <w:szCs w:val="24"/>
        </w:rPr>
        <w:t xml:space="preserve">сти </w:t>
      </w:r>
      <w:r>
        <w:rPr>
          <w:rFonts w:ascii="Times New Roman" w:hAnsi="Times New Roman"/>
          <w:sz w:val="24"/>
          <w:szCs w:val="24"/>
        </w:rPr>
        <w:t xml:space="preserve">на эту квартиру.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</w:rPr>
        <w:tab/>
        <w:t xml:space="preserve">Квартира приобретена за счет: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1 вариант – собственных средств.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2 вариант – сделка купли-продажи заключена с братом.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</w:rPr>
        <w:tab/>
        <w:t xml:space="preserve">В истекшем году доходы, облагаемые по ставке 13%, составили 700 000 руб. и выплачивались в каждом месяце в одинаковой</w:t>
      </w:r>
      <w:r>
        <w:rPr>
          <w:rFonts w:ascii="Times New Roman" w:hAnsi="Times New Roman"/>
          <w:sz w:val="24"/>
          <w:szCs w:val="24"/>
        </w:rPr>
        <w:t xml:space="preserve"> сум</w:t>
      </w:r>
      <w:r>
        <w:rPr>
          <w:rFonts w:ascii="Times New Roman" w:hAnsi="Times New Roman"/>
          <w:sz w:val="24"/>
          <w:szCs w:val="24"/>
        </w:rPr>
        <w:t xml:space="preserve">ме.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</w:rPr>
        <w:tab/>
        <w:t xml:space="preserve">Налогоплательщик имеет дочь, 22 года – студентку института дневного факультета.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</w:rPr>
        <w:tab/>
        <w:t xml:space="preserve">Налогоплательщик принимал участие в ликвидации аварии на ЧАЭС.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Требуется:</w:t>
      </w:r>
      <w:r/>
    </w:p>
    <w:p>
      <w:pPr>
        <w:pStyle w:val="907"/>
        <w:numPr>
          <w:ilvl w:val="0"/>
          <w:numId w:val="3"/>
        </w:numPr>
        <w:ind w:left="284" w:hanging="284"/>
        <w:jc w:val="both"/>
      </w:pPr>
      <w:r>
        <w:rPr>
          <w:rFonts w:ascii="Times New Roman" w:hAnsi="Times New Roman"/>
          <w:sz w:val="24"/>
          <w:szCs w:val="24"/>
        </w:rPr>
        <w:t xml:space="preserve">Определить налоговые вычеты.</w:t>
      </w:r>
      <w:r/>
    </w:p>
    <w:p>
      <w:pPr>
        <w:pStyle w:val="907"/>
        <w:numPr>
          <w:ilvl w:val="0"/>
          <w:numId w:val="3"/>
        </w:numPr>
        <w:ind w:left="284" w:hanging="284"/>
        <w:jc w:val="both"/>
      </w:pPr>
      <w:r>
        <w:rPr>
          <w:rFonts w:ascii="Times New Roman" w:hAnsi="Times New Roman"/>
          <w:sz w:val="24"/>
          <w:szCs w:val="24"/>
        </w:rPr>
        <w:t xml:space="preserve">Определить суммы НДФЛ, удержанные налоговым агентом.</w:t>
      </w:r>
      <w:r/>
    </w:p>
    <w:p>
      <w:pPr>
        <w:pStyle w:val="907"/>
        <w:numPr>
          <w:ilvl w:val="0"/>
          <w:numId w:val="3"/>
        </w:numPr>
        <w:ind w:left="284" w:hanging="284"/>
        <w:jc w:val="both"/>
      </w:pPr>
      <w:r>
        <w:rPr>
          <w:rFonts w:ascii="Times New Roman" w:hAnsi="Times New Roman"/>
          <w:sz w:val="24"/>
          <w:szCs w:val="24"/>
        </w:rPr>
        <w:t xml:space="preserve">Определить</w:t>
      </w:r>
      <w:r>
        <w:rPr>
          <w:rFonts w:ascii="Times New Roman" w:hAnsi="Times New Roman"/>
          <w:sz w:val="24"/>
          <w:szCs w:val="24"/>
        </w:rPr>
        <w:t xml:space="preserve"> сум</w:t>
      </w:r>
      <w:r>
        <w:rPr>
          <w:rFonts w:ascii="Times New Roman" w:hAnsi="Times New Roman"/>
          <w:sz w:val="24"/>
          <w:szCs w:val="24"/>
        </w:rPr>
        <w:t xml:space="preserve">му НДФЛ, подлежащую возврату налогоплательщику налоговым органом.</w:t>
      </w:r>
      <w:r/>
    </w:p>
    <w:p>
      <w:pPr>
        <w:pStyle w:val="907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46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i/>
          <w:sz w:val="24"/>
          <w:szCs w:val="24"/>
        </w:rPr>
        <w:t xml:space="preserve">Тема 2.4. Специальные налоговые режимы</w:t>
      </w:r>
      <w:r/>
    </w:p>
    <w:p>
      <w:pPr>
        <w:pStyle w:val="646"/>
        <w:jc w:val="center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ЕСХН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1. </w:t>
      </w:r>
      <w:r>
        <w:rPr>
          <w:rFonts w:ascii="Times New Roman" w:hAnsi="Times New Roman"/>
          <w:iCs/>
          <w:sz w:val="24"/>
          <w:szCs w:val="24"/>
        </w:rPr>
        <w:t xml:space="preserve">ООО «Хлеборов» выращивает пшеницу (производство сельхозпродукции), делает из нее муку (первичная переработка), а из муки выпекает</w:t>
      </w:r>
      <w:r>
        <w:rPr>
          <w:rFonts w:ascii="Times New Roman" w:hAnsi="Times New Roman"/>
          <w:iCs/>
          <w:sz w:val="24"/>
          <w:szCs w:val="24"/>
        </w:rPr>
        <w:t xml:space="preserve"> хле</w:t>
      </w:r>
      <w:r>
        <w:rPr>
          <w:rFonts w:ascii="Times New Roman" w:hAnsi="Times New Roman"/>
          <w:iCs/>
          <w:sz w:val="24"/>
          <w:szCs w:val="24"/>
        </w:rPr>
        <w:t xml:space="preserve">б (последующая промышленная переработка). В доходе от продажи хлеба закладывается   доход от продажи муки (продукции первичной переработки).  Затраты на производство зерна составили 600 000 руб., муки - 450 000 руб., хлеба - 120 000 руб. Общий доход от</w:t>
      </w:r>
      <w:r>
        <w:rPr>
          <w:rFonts w:ascii="Times New Roman" w:hAnsi="Times New Roman"/>
          <w:iCs/>
          <w:sz w:val="24"/>
          <w:szCs w:val="24"/>
        </w:rPr>
        <w:t xml:space="preserve"> реа</w:t>
      </w:r>
      <w:r>
        <w:rPr>
          <w:rFonts w:ascii="Times New Roman" w:hAnsi="Times New Roman"/>
          <w:iCs/>
          <w:sz w:val="24"/>
          <w:szCs w:val="24"/>
        </w:rPr>
        <w:t xml:space="preserve">лизации в прошлом году составил 920 000 руб., в том числе выручка от продажи хлеба - 738 000 руб.</w:t>
      </w:r>
      <w:r/>
    </w:p>
    <w:p>
      <w:pPr>
        <w:pStyle w:val="646"/>
        <w:ind w:firstLine="539"/>
        <w:jc w:val="both"/>
        <w:spacing w:after="0" w:line="240" w:lineRule="auto"/>
      </w:pPr>
      <w:r>
        <w:rPr>
          <w:rFonts w:ascii="Times New Roman" w:hAnsi="Times New Roman"/>
          <w:iCs/>
          <w:sz w:val="24"/>
          <w:szCs w:val="24"/>
        </w:rPr>
        <w:t xml:space="preserve">Определить может ли ООО «Хлебороб» с 1 января следующего года перейти на уплату ЕСХН. Ответ обосновать.</w:t>
      </w:r>
      <w:r/>
    </w:p>
    <w:p>
      <w:pPr>
        <w:pStyle w:val="646"/>
        <w:jc w:val="both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</w:r>
      <w:r>
        <w:rPr>
          <w:rFonts w:ascii="Times New Roman" w:hAnsi="Times New Roman"/>
          <w:b/>
          <w:iCs/>
          <w:sz w:val="24"/>
          <w:szCs w:val="24"/>
        </w:rPr>
      </w:r>
    </w:p>
    <w:p>
      <w:pPr>
        <w:pStyle w:val="646"/>
        <w:jc w:val="center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УСН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1. </w:t>
      </w:r>
      <w:r>
        <w:rPr>
          <w:rFonts w:ascii="Times New Roman" w:hAnsi="Times New Roman"/>
          <w:sz w:val="24"/>
          <w:szCs w:val="24"/>
        </w:rPr>
        <w:t xml:space="preserve"> Организация с 1 января текущего г</w:t>
      </w:r>
      <w:r>
        <w:rPr>
          <w:rFonts w:ascii="Times New Roman" w:hAnsi="Times New Roman"/>
          <w:sz w:val="24"/>
          <w:szCs w:val="24"/>
        </w:rPr>
        <w:t xml:space="preserve">ода перешла на УСН и выбрала объект налогообложения доходы за вычетом расходов.  На начало года на балансе числится  амортизируемое основное средство стоимостью 620 тыс. руб., срок полезного использования которого составляет 6 лет. И основное средство оста</w:t>
      </w:r>
      <w:r>
        <w:rPr>
          <w:rFonts w:ascii="Times New Roman" w:hAnsi="Times New Roman"/>
          <w:sz w:val="24"/>
          <w:szCs w:val="24"/>
        </w:rPr>
        <w:t xml:space="preserve">точной стоимостью 50 000 руб., срок полезного использования которого составляет 2 года и 6 месяцев.</w:t>
      </w:r>
      <w:r/>
    </w:p>
    <w:p>
      <w:pPr>
        <w:pStyle w:val="646"/>
        <w:ind w:firstLine="708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Требуется: определить сумму, которую организация вправе  отнести на расходы в текущем году и последующие годы по основным средствам.</w:t>
      </w:r>
      <w:r/>
    </w:p>
    <w:p>
      <w:pPr>
        <w:pStyle w:val="646"/>
        <w:jc w:val="both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46"/>
        <w:ind w:firstLine="567"/>
        <w:jc w:val="center"/>
        <w:spacing w:after="0" w:line="240" w:lineRule="auto"/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Методика проведения пи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сьменных опросов</w:t>
      </w:r>
      <w:r/>
    </w:p>
    <w:p>
      <w:pPr>
        <w:pStyle w:val="646"/>
        <w:ind w:firstLine="567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Письменные опросы, в зависимости от охвата учебного материала (тема, раздел) рассчитаны на 10-20 минут. Каждому студенту выдается вариант, количество заданий в котором зависит от охвата проверяемого учебного материала. Среднее количество в</w:t>
      </w:r>
      <w:r>
        <w:rPr>
          <w:rFonts w:ascii="Times New Roman" w:hAnsi="Times New Roman"/>
          <w:sz w:val="24"/>
          <w:szCs w:val="24"/>
        </w:rPr>
        <w:t xml:space="preserve">ариантов составляет 4-5.</w:t>
      </w:r>
      <w:r/>
    </w:p>
    <w:p>
      <w:pPr>
        <w:pStyle w:val="646"/>
        <w:ind w:firstLine="567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ind w:firstLine="567"/>
        <w:jc w:val="center"/>
        <w:spacing w:after="0" w:line="240" w:lineRule="auto"/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Критерии оценивания письменных опросов: 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  <w:lang w:eastAsia="en-US"/>
        </w:rPr>
        <w:t xml:space="preserve">-оценка «отлично» выставляется обучающемуся, если дано подробное решение задания, содержащегося в варианте;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  <w:lang w:eastAsia="en-US"/>
        </w:rPr>
        <w:t xml:space="preserve">-оценка «хорошо» выставляется обучающемуся, если решение имеет несущественные оши</w:t>
      </w:r>
      <w:r>
        <w:rPr>
          <w:rFonts w:ascii="Times New Roman" w:hAnsi="Times New Roman"/>
          <w:sz w:val="24"/>
          <w:szCs w:val="24"/>
          <w:lang w:eastAsia="en-US"/>
        </w:rPr>
        <w:t xml:space="preserve">бки;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  <w:lang w:eastAsia="en-US"/>
        </w:rPr>
        <w:t xml:space="preserve">-оценка «удовлетворительно» выставляется обучающемуся, если он не смог аргументировать решение задания, содержащегося в варианте, или допущены арифметические ошибки;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  <w:lang w:eastAsia="en-US"/>
        </w:rPr>
        <w:t xml:space="preserve">-оценка «неудовлетворительно» выставляется обучающемуся, если он не смог верно решить</w:t>
      </w:r>
      <w:r>
        <w:rPr>
          <w:rFonts w:ascii="Times New Roman" w:hAnsi="Times New Roman"/>
          <w:sz w:val="24"/>
          <w:szCs w:val="24"/>
          <w:lang w:eastAsia="en-US"/>
        </w:rPr>
        <w:t xml:space="preserve"> задания, представленные в варианте.</w:t>
      </w:r>
      <w:r/>
    </w:p>
    <w:p>
      <w:pPr>
        <w:pStyle w:val="646"/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center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Практический контроль в форме решения проблемно-познавательных задач проводится по темам: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i/>
          <w:sz w:val="24"/>
          <w:szCs w:val="24"/>
          <w:lang w:eastAsia="en-US"/>
        </w:rPr>
        <w:t xml:space="preserve">Тема 1.2 </w:t>
      </w:r>
      <w:r>
        <w:rPr>
          <w:rFonts w:ascii="Times New Roman" w:hAnsi="Times New Roman"/>
          <w:i/>
          <w:sz w:val="24"/>
          <w:szCs w:val="24"/>
        </w:rPr>
        <w:t xml:space="preserve">Общая характеристика налоговой системы Российской Федерации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  <w:lang w:eastAsia="en-US"/>
        </w:rPr>
        <w:t xml:space="preserve">ПР 1. </w:t>
      </w:r>
      <w:r>
        <w:rPr>
          <w:rFonts w:ascii="Times New Roman" w:hAnsi="Times New Roman"/>
          <w:sz w:val="24"/>
          <w:szCs w:val="24"/>
        </w:rPr>
        <w:t xml:space="preserve">Права и обязанности участников налоговых правоотношен</w:t>
      </w:r>
      <w:r>
        <w:rPr>
          <w:rFonts w:ascii="Times New Roman" w:hAnsi="Times New Roman"/>
          <w:sz w:val="24"/>
          <w:szCs w:val="24"/>
        </w:rPr>
        <w:t xml:space="preserve">ий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 w:eastAsia="Calibri"/>
          <w:bCs/>
          <w:sz w:val="24"/>
          <w:szCs w:val="24"/>
          <w:lang w:eastAsia="en-US"/>
        </w:rPr>
        <w:t xml:space="preserve">Задание 1. Рассмотреть представленные ниже ситуации и представить по ним решение. Ответ аргументировать ссылками на соответствующие статьи налогового кодекса (12 ситуаций)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  <w:lang w:eastAsia="en-US"/>
        </w:rPr>
        <w:t xml:space="preserve">ПР 2. </w:t>
      </w:r>
      <w:r>
        <w:rPr>
          <w:rFonts w:ascii="Times New Roman" w:hAnsi="Times New Roman"/>
          <w:sz w:val="24"/>
          <w:szCs w:val="24"/>
        </w:rPr>
        <w:t xml:space="preserve">Налоговые нарушения и ответственность</w:t>
      </w:r>
      <w:r/>
    </w:p>
    <w:p>
      <w:pPr>
        <w:pStyle w:val="646"/>
        <w:spacing w:after="0" w:line="240" w:lineRule="auto"/>
      </w:pPr>
      <w:r>
        <w:rPr>
          <w:rFonts w:ascii="Times New Roman" w:hAnsi="Times New Roman" w:eastAsia="Calibri"/>
          <w:b/>
          <w:bCs/>
          <w:sz w:val="24"/>
          <w:szCs w:val="24"/>
          <w:lang w:eastAsia="en-US"/>
        </w:rPr>
        <w:t xml:space="preserve">Задание 1. </w:t>
      </w:r>
      <w:r>
        <w:rPr>
          <w:rFonts w:ascii="Times New Roman" w:hAnsi="Times New Roman" w:eastAsia="Calibri"/>
          <w:bCs/>
          <w:sz w:val="24"/>
          <w:szCs w:val="24"/>
          <w:lang w:eastAsia="en-US"/>
        </w:rPr>
        <w:t xml:space="preserve">По приведенным ситуациям о</w:t>
      </w:r>
      <w:r>
        <w:rPr>
          <w:rFonts w:ascii="Times New Roman" w:hAnsi="Times New Roman" w:eastAsia="Calibri"/>
          <w:bCs/>
          <w:sz w:val="24"/>
          <w:szCs w:val="24"/>
          <w:lang w:eastAsia="en-US"/>
        </w:rPr>
        <w:t xml:space="preserve">пределить характер налогового правонарушения и форму ответственности за его совершение. Ответы аргументировать ссылками на соответствующие положения Налогового кодекса РФ.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 w:eastAsia="Calibri"/>
          <w:b/>
          <w:bCs/>
          <w:sz w:val="24"/>
          <w:szCs w:val="24"/>
          <w:lang w:eastAsia="en-US"/>
        </w:rPr>
        <w:t xml:space="preserve">Задание 2.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Рассчитайте сумму процентов, начисленную на сумму излишне взысканного нал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ога.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 w:eastAsia="Calibri"/>
          <w:b/>
          <w:bCs/>
          <w:sz w:val="24"/>
          <w:szCs w:val="24"/>
          <w:lang w:eastAsia="en-US"/>
        </w:rPr>
        <w:t xml:space="preserve">Задание 3.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Организация А имеет переплату по следующим налогам: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- по налогу на добавленную стоимость (в федеральный бюджет) - 4 0 000 руб.;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- по налогу на прибыль (в бюджет субъекта Российской Федерации) — 30 000 руб.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Сумма недоимки по налогу на прибыл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ь в местный бюджет — 20 000 руб.</w:t>
      </w:r>
      <w:r/>
    </w:p>
    <w:p>
      <w:pPr>
        <w:pStyle w:val="646"/>
        <w:ind w:firstLine="709"/>
        <w:jc w:val="both"/>
        <w:spacing w:after="0" w:line="240" w:lineRule="auto"/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В какие сроки, какие суммы налогов и в каком порядке можно зачесть?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 w:eastAsia="Calibri"/>
          <w:b/>
          <w:bCs/>
          <w:sz w:val="24"/>
          <w:szCs w:val="24"/>
          <w:lang w:eastAsia="en-US"/>
        </w:rPr>
        <w:t xml:space="preserve">Задание 4.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Налогоплательщик сдал в налоговую инспекцию налоговую декларацию по налогу на добавленную стоимость за квартал 21-го числа. Сумма налога на доба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вленную стоимость к уплате по декларации составила 50 тыс. руб. Налог уплачен в бюджет 21-го числа в размере 60 тыс. руб. Через 3 дня налогоплательщиком был сдан дополнительный расчет с увеличением суммы налога, причитающейся в бюджет, на 7 тыс. руб.</w:t>
      </w:r>
      <w:r/>
    </w:p>
    <w:p>
      <w:pPr>
        <w:pStyle w:val="646"/>
        <w:ind w:firstLine="709"/>
        <w:jc w:val="both"/>
        <w:spacing w:after="0" w:line="240" w:lineRule="auto"/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Какую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 ответственность понесет налогоплательщик?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 w:eastAsia="Calibri"/>
          <w:b/>
          <w:bCs/>
          <w:sz w:val="24"/>
          <w:szCs w:val="24"/>
          <w:lang w:eastAsia="en-US"/>
        </w:rPr>
        <w:t xml:space="preserve">Задание 5. </w:t>
      </w:r>
      <w:r>
        <w:rPr>
          <w:rFonts w:ascii="Times New Roman" w:hAnsi="Times New Roman" w:eastAsia="Calibri"/>
          <w:bCs/>
          <w:sz w:val="24"/>
          <w:szCs w:val="24"/>
          <w:lang w:eastAsia="en-US"/>
        </w:rPr>
        <w:t xml:space="preserve">В IV</w:t>
      </w:r>
      <w:r>
        <w:rPr>
          <w:rFonts w:ascii="Times New Roman" w:hAnsi="Times New Roman" w:eastAsia="Calibri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квартале текущего года налогоплательщиком самостоятельно выявлена сумма заниженной прибыли за прошлый год в сумме 30 тыс. руб. Организацией налог на прибыль с выявленной суммы за прошлый год не был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 уплачен, так как исправительные проводки в </w:t>
      </w:r>
      <w:r>
        <w:rPr>
          <w:rFonts w:ascii="Times New Roman" w:hAnsi="Times New Roman" w:eastAsia="Calibri"/>
          <w:bCs/>
          <w:sz w:val="24"/>
          <w:szCs w:val="24"/>
          <w:lang w:eastAsia="en-US"/>
        </w:rPr>
        <w:t xml:space="preserve">III</w:t>
      </w:r>
      <w:r>
        <w:rPr>
          <w:rFonts w:ascii="Times New Roman" w:hAnsi="Times New Roman" w:eastAsia="Calibri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квартале текущего года не перекрыли убытки 9 месяцев текущего года.</w:t>
      </w:r>
      <w:r/>
    </w:p>
    <w:p>
      <w:pPr>
        <w:pStyle w:val="646"/>
        <w:ind w:firstLine="709"/>
        <w:jc w:val="both"/>
        <w:spacing w:after="0" w:line="240" w:lineRule="auto"/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Какие ошибки допущены налогоплательщиком? Какие взыскания </w:t>
      </w:r>
      <w:r>
        <w:rPr>
          <w:rFonts w:ascii="Times New Roman" w:hAnsi="Times New Roman" w:eastAsia="Calibri"/>
          <w:sz w:val="24"/>
          <w:szCs w:val="24"/>
        </w:rPr>
        <w:t xml:space="preserve">будут применены к налогоплательщику?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 w:eastAsia="Calibri"/>
          <w:b/>
          <w:bCs/>
          <w:sz w:val="24"/>
          <w:szCs w:val="24"/>
          <w:lang w:eastAsia="en-US"/>
        </w:rPr>
        <w:t xml:space="preserve">Задание 6.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За отчетный квартал налоговым аген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том в декларации по налогу на добавленную стоимость не доначислен и не уплачен налог в сумме 5000 руб.</w:t>
      </w:r>
      <w:r/>
    </w:p>
    <w:p>
      <w:pPr>
        <w:pStyle w:val="646"/>
        <w:ind w:firstLine="709"/>
        <w:jc w:val="both"/>
        <w:spacing w:after="0" w:line="240" w:lineRule="auto"/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Какое нарушение совершено налогоплательщиком?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 w:eastAsia="Calibri"/>
          <w:b/>
          <w:bCs/>
          <w:sz w:val="24"/>
          <w:szCs w:val="24"/>
          <w:lang w:eastAsia="en-US"/>
        </w:rPr>
        <w:t xml:space="preserve">Задание 7.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Организацией за прошлый год не были представлены сведения по выплатам 20 физическим лицам, не со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стоящим в штате, но получившим доход.</w:t>
      </w:r>
      <w:r/>
    </w:p>
    <w:p>
      <w:pPr>
        <w:pStyle w:val="646"/>
        <w:ind w:firstLine="709"/>
        <w:jc w:val="both"/>
        <w:spacing w:after="0" w:line="240" w:lineRule="auto"/>
        <w:tabs>
          <w:tab w:val="left" w:pos="709" w:leader="none"/>
        </w:tabs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Какую ответственность несет организация?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 w:eastAsia="Calibri"/>
          <w:b/>
          <w:bCs/>
          <w:sz w:val="24"/>
          <w:szCs w:val="24"/>
          <w:lang w:eastAsia="en-US"/>
        </w:rPr>
        <w:t xml:space="preserve">Задание 8.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Организацией за прошлый год были представлены сведения по выплатам всем физическим лицам, кроме сведений о доходах, выплаченных физическим лицам — предпринимателям бе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з образования юридического лица, переведенным на уплату единого</w:t>
      </w:r>
      <w:r/>
    </w:p>
    <w:p>
      <w:pPr>
        <w:pStyle w:val="646"/>
        <w:spacing w:after="0" w:line="240" w:lineRule="auto"/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налога на вмененный доход.</w:t>
      </w:r>
      <w:r/>
    </w:p>
    <w:p>
      <w:pPr>
        <w:pStyle w:val="646"/>
        <w:ind w:firstLine="709"/>
        <w:jc w:val="both"/>
        <w:spacing w:after="0" w:line="240" w:lineRule="auto"/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Права ли организация? Если нет, то какую ответственность она несет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 w:eastAsia="Calibri"/>
          <w:b/>
          <w:bCs/>
          <w:sz w:val="24"/>
          <w:szCs w:val="24"/>
          <w:lang w:eastAsia="en-US"/>
        </w:rPr>
        <w:t xml:space="preserve">Задание 9.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Организацией А был открыт расчетный счет, информация в налоговый орган не представлена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в установленные Налоговым кодексом Российской Федерации сроки.</w:t>
      </w:r>
      <w:r/>
    </w:p>
    <w:p>
      <w:pPr>
        <w:pStyle w:val="646"/>
        <w:ind w:firstLine="709"/>
        <w:jc w:val="both"/>
        <w:spacing w:after="0" w:line="240" w:lineRule="auto"/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Какую налоговую ответственность несет организация?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 w:eastAsia="Calibri"/>
          <w:b/>
          <w:bCs/>
          <w:sz w:val="24"/>
          <w:szCs w:val="24"/>
          <w:lang w:eastAsia="en-US"/>
        </w:rPr>
        <w:t xml:space="preserve">Задание 10.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Налоговым органом было обнаружено налоговое правонарушение и составлен акт 29 сентября текущего года.</w:t>
      </w:r>
      <w:r/>
    </w:p>
    <w:p>
      <w:pPr>
        <w:pStyle w:val="646"/>
        <w:ind w:firstLine="709"/>
        <w:jc w:val="both"/>
        <w:spacing w:after="0" w:line="240" w:lineRule="auto"/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В какие сроки налоговый орга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н может обратиться в суд с иском </w:t>
      </w:r>
      <w:r>
        <w:rPr>
          <w:rFonts w:ascii="Times New Roman" w:hAnsi="Times New Roman" w:eastAsia="Calibri"/>
          <w:sz w:val="24"/>
          <w:szCs w:val="24"/>
        </w:rPr>
        <w:t xml:space="preserve">о взыскании налоговой санкции?</w:t>
      </w:r>
      <w:r/>
    </w:p>
    <w:p>
      <w:pPr>
        <w:pStyle w:val="646"/>
        <w:jc w:val="both"/>
        <w:spacing w:after="0" w:line="240" w:lineRule="auto"/>
        <w:rPr>
          <w:rFonts w:ascii="Times New Roman" w:hAnsi="Times New Roman" w:eastAsia="Calibri"/>
          <w:sz w:val="24"/>
          <w:szCs w:val="24"/>
          <w:lang w:eastAsia="en-US"/>
        </w:rPr>
      </w:pPr>
      <w:r>
        <w:rPr>
          <w:rFonts w:ascii="Times New Roman" w:hAnsi="Times New Roman" w:eastAsia="Calibri"/>
          <w:sz w:val="24"/>
          <w:szCs w:val="24"/>
          <w:lang w:eastAsia="en-US"/>
        </w:rPr>
      </w:r>
      <w:r>
        <w:rPr>
          <w:rFonts w:ascii="Times New Roman" w:hAnsi="Times New Roman" w:eastAsia="Calibri"/>
          <w:sz w:val="24"/>
          <w:szCs w:val="24"/>
          <w:lang w:eastAsia="en-US"/>
        </w:rPr>
      </w:r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i/>
          <w:sz w:val="24"/>
          <w:szCs w:val="24"/>
        </w:rPr>
        <w:t xml:space="preserve">Тема 2.1 Местные налоги: виды, порядок исчисления и уплаты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ПР 3. Расчет местных налогов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1.</w:t>
      </w:r>
      <w:r>
        <w:rPr>
          <w:rFonts w:ascii="Times New Roman" w:hAnsi="Times New Roman"/>
          <w:sz w:val="24"/>
          <w:szCs w:val="24"/>
        </w:rPr>
        <w:t xml:space="preserve"> На основании представленных примеров изучить практику исчисления земельного налога. По каждо</w:t>
      </w:r>
      <w:r>
        <w:rPr>
          <w:rFonts w:ascii="Times New Roman" w:hAnsi="Times New Roman"/>
          <w:sz w:val="24"/>
          <w:szCs w:val="24"/>
        </w:rPr>
        <w:t xml:space="preserve">му примеру ответить на контрольный вопрос – 4 примера.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2. </w:t>
      </w:r>
      <w:r>
        <w:rPr>
          <w:rFonts w:ascii="Times New Roman" w:hAnsi="Times New Roman"/>
          <w:sz w:val="24"/>
          <w:szCs w:val="24"/>
        </w:rPr>
        <w:t xml:space="preserve">На основании произведенных условий произведите расчет земельного налога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При решении следует представлять необходимые пояснения – 6 условий.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3. </w:t>
      </w:r>
      <w:r>
        <w:rPr>
          <w:rFonts w:ascii="Times New Roman" w:hAnsi="Times New Roman"/>
          <w:sz w:val="24"/>
          <w:szCs w:val="24"/>
        </w:rPr>
        <w:t xml:space="preserve">На основании представленного примера и</w:t>
      </w:r>
      <w:r>
        <w:rPr>
          <w:rFonts w:ascii="Times New Roman" w:hAnsi="Times New Roman"/>
          <w:sz w:val="24"/>
          <w:szCs w:val="24"/>
        </w:rPr>
        <w:t xml:space="preserve">зучить практику исчисления налога на имущество физических лиц – 1 пример.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4. </w:t>
      </w:r>
      <w:r>
        <w:rPr>
          <w:rFonts w:ascii="Times New Roman" w:hAnsi="Times New Roman"/>
          <w:sz w:val="24"/>
          <w:szCs w:val="24"/>
        </w:rPr>
        <w:t xml:space="preserve">На основании представленных исходных данных произвести расчет суммы налога на имущество физических лиц, заполнив недостающие данные в таблице – 1 пример с различными вариа</w:t>
      </w:r>
      <w:r>
        <w:rPr>
          <w:rFonts w:ascii="Times New Roman" w:hAnsi="Times New Roman"/>
          <w:sz w:val="24"/>
          <w:szCs w:val="24"/>
        </w:rPr>
        <w:t xml:space="preserve">нтами условия.</w:t>
      </w:r>
      <w:r/>
    </w:p>
    <w:p>
      <w:pPr>
        <w:pStyle w:val="646"/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i/>
          <w:sz w:val="24"/>
          <w:szCs w:val="24"/>
          <w:lang w:eastAsia="en-US"/>
        </w:rPr>
        <w:t xml:space="preserve">Тема 2.2 </w:t>
      </w:r>
      <w:r>
        <w:rPr>
          <w:rFonts w:ascii="Times New Roman" w:hAnsi="Times New Roman"/>
          <w:i/>
          <w:sz w:val="24"/>
          <w:szCs w:val="24"/>
        </w:rPr>
        <w:t xml:space="preserve">Региональные налоги и сборы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ПР 4. Расчет налога на имущество организаций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1. </w:t>
      </w:r>
      <w:r>
        <w:rPr>
          <w:rFonts w:ascii="Times New Roman" w:hAnsi="Times New Roman"/>
          <w:sz w:val="24"/>
          <w:szCs w:val="24"/>
        </w:rPr>
        <w:t xml:space="preserve">На основании представленных примеров изучить практику исчисления среднегодовой стоимости имущества и налога на имущество организаций – 2 примера.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</w:t>
      </w:r>
      <w:r>
        <w:rPr>
          <w:rFonts w:ascii="Times New Roman" w:hAnsi="Times New Roman"/>
          <w:b/>
          <w:sz w:val="24"/>
          <w:szCs w:val="24"/>
        </w:rPr>
        <w:t xml:space="preserve">адание 2. </w:t>
      </w:r>
      <w:r>
        <w:rPr>
          <w:rFonts w:ascii="Times New Roman" w:hAnsi="Times New Roman"/>
          <w:sz w:val="24"/>
          <w:szCs w:val="24"/>
        </w:rPr>
        <w:t xml:space="preserve">На основании приведенных условий произведите расчет среднегодовой стоимости имущества и суммы налога на имущество организаций с указанием сроков платежа налога по итогам соответствующего отчетного (налогового) периода – 3 условия.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  <w:lang w:eastAsia="en-US"/>
        </w:rPr>
        <w:t xml:space="preserve">ПР 5. Расчет тр</w:t>
      </w:r>
      <w:r>
        <w:rPr>
          <w:rFonts w:ascii="Times New Roman" w:hAnsi="Times New Roman"/>
          <w:sz w:val="24"/>
          <w:szCs w:val="24"/>
          <w:lang w:eastAsia="en-US"/>
        </w:rPr>
        <w:t xml:space="preserve">анспортного налога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1.</w:t>
      </w:r>
      <w:r>
        <w:rPr>
          <w:rFonts w:ascii="Times New Roman" w:hAnsi="Times New Roman"/>
          <w:sz w:val="24"/>
          <w:szCs w:val="24"/>
        </w:rPr>
        <w:t xml:space="preserve"> На основании представленных примеров изучить практику исчисления транспортного налога – 4 примера.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2. </w:t>
      </w:r>
      <w:r>
        <w:rPr>
          <w:rFonts w:ascii="Times New Roman" w:hAnsi="Times New Roman"/>
          <w:sz w:val="24"/>
          <w:szCs w:val="24"/>
        </w:rPr>
        <w:t xml:space="preserve">Исчислить сумму транспортного налога, подлежащую уплате в бюджет, на основании приведенных данных – 6 условий.</w:t>
      </w:r>
      <w:r/>
    </w:p>
    <w:p>
      <w:pPr>
        <w:pStyle w:val="646"/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i/>
          <w:sz w:val="24"/>
          <w:szCs w:val="24"/>
          <w:lang w:eastAsia="en-US"/>
        </w:rPr>
        <w:t xml:space="preserve">Тема</w:t>
      </w:r>
      <w:r>
        <w:rPr>
          <w:rFonts w:ascii="Times New Roman" w:hAnsi="Times New Roman"/>
          <w:i/>
          <w:sz w:val="24"/>
          <w:szCs w:val="24"/>
          <w:lang w:eastAsia="en-US"/>
        </w:rPr>
        <w:t xml:space="preserve"> 2.3.1 </w:t>
      </w:r>
      <w:r>
        <w:rPr>
          <w:rFonts w:ascii="Times New Roman" w:hAnsi="Times New Roman"/>
          <w:i/>
          <w:sz w:val="24"/>
          <w:szCs w:val="24"/>
        </w:rPr>
        <w:t xml:space="preserve">Федеральные налоги и сборы. Налог на добавленную стоимость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ПР 6-7 Расчет налоговой базы по НДС. Расчет суммы НДС, подлежащей уплате в бюджет</w:t>
      </w:r>
      <w:r/>
    </w:p>
    <w:p>
      <w:pPr>
        <w:pStyle w:val="646"/>
        <w:spacing w:after="0" w:line="240" w:lineRule="auto"/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1. </w:t>
      </w:r>
      <w:r>
        <w:rPr>
          <w:rFonts w:ascii="Times New Roman" w:hAnsi="Times New Roman"/>
          <w:bCs/>
          <w:sz w:val="24"/>
          <w:szCs w:val="24"/>
        </w:rPr>
        <w:t xml:space="preserve">По приведенным примерам изучить практику исчисления НДС – 3 примера.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2.</w:t>
      </w:r>
      <w:r>
        <w:rPr>
          <w:rFonts w:ascii="Times New Roman" w:hAnsi="Times New Roman"/>
          <w:sz w:val="24"/>
          <w:szCs w:val="24"/>
        </w:rPr>
        <w:t xml:space="preserve"> За отчетный перио</w:t>
      </w:r>
      <w:r>
        <w:rPr>
          <w:rFonts w:ascii="Times New Roman" w:hAnsi="Times New Roman"/>
          <w:sz w:val="24"/>
          <w:szCs w:val="24"/>
        </w:rPr>
        <w:t xml:space="preserve">д имели место ряд хозяйственных операций, облагаемых НДС. На основании приведенных условий исчислить налог, подлежащий уплате в бюджет (возмещению из бюджета) – 8 условий.</w:t>
      </w:r>
      <w:r/>
    </w:p>
    <w:p>
      <w:pPr>
        <w:pStyle w:val="646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3. </w:t>
      </w:r>
      <w:r>
        <w:rPr>
          <w:rFonts w:ascii="Times New Roman" w:hAnsi="Times New Roman"/>
          <w:sz w:val="24"/>
          <w:szCs w:val="24"/>
        </w:rPr>
        <w:t xml:space="preserve">На основании данных таблицы  заполнить книгу покупок</w:t>
      </w:r>
      <w:r/>
    </w:p>
    <w:p>
      <w:pPr>
        <w:pStyle w:val="646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4.</w:t>
      </w:r>
      <w:r>
        <w:rPr>
          <w:rFonts w:ascii="Times New Roman" w:hAnsi="Times New Roman"/>
          <w:sz w:val="24"/>
          <w:szCs w:val="24"/>
        </w:rPr>
        <w:t xml:space="preserve"> На основа</w:t>
      </w:r>
      <w:r>
        <w:rPr>
          <w:rFonts w:ascii="Times New Roman" w:hAnsi="Times New Roman"/>
          <w:sz w:val="24"/>
          <w:szCs w:val="24"/>
        </w:rPr>
        <w:t xml:space="preserve">нии данных таблицы заполнить книгу продаж</w:t>
      </w:r>
      <w:r/>
    </w:p>
    <w:p>
      <w:pPr>
        <w:pStyle w:val="646"/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i/>
          <w:sz w:val="24"/>
          <w:szCs w:val="24"/>
          <w:lang w:eastAsia="en-US"/>
        </w:rPr>
        <w:t xml:space="preserve">Тема 2.3.2 </w:t>
      </w:r>
      <w:r>
        <w:rPr>
          <w:rFonts w:ascii="Times New Roman" w:hAnsi="Times New Roman"/>
          <w:i/>
          <w:sz w:val="24"/>
          <w:szCs w:val="24"/>
        </w:rPr>
        <w:t xml:space="preserve">Федеральные налоги и сборы. Налог на прибыль организаций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ПР 8-9 Расчет налога на прибыль. Заполнение налоговой декларации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1. </w:t>
      </w:r>
      <w:r>
        <w:rPr>
          <w:rFonts w:ascii="Times New Roman" w:hAnsi="Times New Roman"/>
          <w:sz w:val="24"/>
          <w:szCs w:val="24"/>
        </w:rPr>
        <w:t xml:space="preserve">Изучить пример определения налогооблагаемой базы и расчета налога на </w:t>
      </w:r>
      <w:r>
        <w:rPr>
          <w:rFonts w:ascii="Times New Roman" w:hAnsi="Times New Roman"/>
          <w:sz w:val="24"/>
          <w:szCs w:val="24"/>
        </w:rPr>
        <w:t xml:space="preserve">прибыль организаций – 1 пример.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2. </w:t>
      </w:r>
      <w:r>
        <w:rPr>
          <w:rFonts w:ascii="Times New Roman" w:hAnsi="Times New Roman"/>
          <w:sz w:val="24"/>
          <w:szCs w:val="24"/>
        </w:rPr>
        <w:t xml:space="preserve">Рассчитать сумму налога на прибыль за налоговый период  по представленным данным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3. </w:t>
      </w:r>
      <w:r>
        <w:rPr>
          <w:rFonts w:ascii="Times New Roman" w:hAnsi="Times New Roman"/>
          <w:sz w:val="24"/>
          <w:szCs w:val="24"/>
        </w:rPr>
        <w:t xml:space="preserve">На основании данных бухгалтерского учета за отчетный период:</w:t>
      </w:r>
      <w:r/>
    </w:p>
    <w:p>
      <w:pPr>
        <w:pStyle w:val="915"/>
        <w:numPr>
          <w:ilvl w:val="0"/>
          <w:numId w:val="12"/>
        </w:numPr>
        <w:ind w:left="357" w:hanging="357"/>
        <w:spacing w:before="0" w:line="240" w:lineRule="auto"/>
        <w:shd w:val="clear" w:color="auto" w:fill="auto"/>
        <w:tabs>
          <w:tab w:val="left" w:pos="381" w:leader="none"/>
        </w:tabs>
      </w:pPr>
      <w:r>
        <w:rPr>
          <w:rFonts w:ascii="Times New Roman" w:hAnsi="Times New Roman"/>
          <w:sz w:val="24"/>
          <w:szCs w:val="24"/>
        </w:rPr>
        <w:t xml:space="preserve">Заполнить журнал регистрации хозяйственных операций, выполни</w:t>
      </w:r>
      <w:r>
        <w:rPr>
          <w:rFonts w:ascii="Times New Roman" w:hAnsi="Times New Roman"/>
          <w:sz w:val="24"/>
          <w:szCs w:val="24"/>
        </w:rPr>
        <w:t xml:space="preserve">в все недостающие расчеты</w:t>
      </w:r>
      <w:r/>
    </w:p>
    <w:p>
      <w:pPr>
        <w:pStyle w:val="915"/>
        <w:numPr>
          <w:ilvl w:val="0"/>
          <w:numId w:val="12"/>
        </w:numPr>
        <w:ind w:left="357" w:hanging="357"/>
        <w:spacing w:before="0" w:line="240" w:lineRule="auto"/>
        <w:shd w:val="clear" w:color="auto" w:fill="auto"/>
        <w:tabs>
          <w:tab w:val="left" w:pos="381" w:leader="none"/>
        </w:tabs>
      </w:pPr>
      <w:r>
        <w:rPr>
          <w:rFonts w:ascii="Times New Roman" w:hAnsi="Times New Roman"/>
          <w:sz w:val="24"/>
          <w:szCs w:val="24"/>
        </w:rPr>
        <w:t xml:space="preserve">Рассчитать суммы налога на прибыль, подлежащей уплате в бюджет по данным бухгалтерского учета</w:t>
      </w:r>
      <w:r/>
    </w:p>
    <w:p>
      <w:pPr>
        <w:pStyle w:val="915"/>
        <w:numPr>
          <w:ilvl w:val="0"/>
          <w:numId w:val="12"/>
        </w:numPr>
        <w:ind w:left="357" w:hanging="357"/>
        <w:spacing w:before="0" w:line="240" w:lineRule="auto"/>
        <w:shd w:val="clear" w:color="auto" w:fill="auto"/>
        <w:tabs>
          <w:tab w:val="left" w:pos="381" w:leader="none"/>
        </w:tabs>
      </w:pPr>
      <w:r>
        <w:rPr>
          <w:rFonts w:ascii="Times New Roman" w:hAnsi="Times New Roman"/>
          <w:sz w:val="24"/>
          <w:szCs w:val="24"/>
        </w:rPr>
        <w:t xml:space="preserve">Рассчитать суммы налога на прибыль, подлежащей уплате в бюджет по данным налогового учета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i/>
          <w:sz w:val="24"/>
          <w:szCs w:val="24"/>
          <w:lang w:eastAsia="en-US"/>
        </w:rPr>
        <w:t xml:space="preserve">Тема 2.3.3 </w:t>
      </w:r>
      <w:r>
        <w:rPr>
          <w:rFonts w:ascii="Times New Roman" w:hAnsi="Times New Roman"/>
          <w:i/>
          <w:sz w:val="24"/>
          <w:szCs w:val="24"/>
        </w:rPr>
        <w:t xml:space="preserve">Федеральные налоги и сборы. Страхов</w:t>
      </w:r>
      <w:r>
        <w:rPr>
          <w:rFonts w:ascii="Times New Roman" w:hAnsi="Times New Roman"/>
          <w:i/>
          <w:sz w:val="24"/>
          <w:szCs w:val="24"/>
        </w:rPr>
        <w:t xml:space="preserve">ые платежи на социальное страхование и пенсионное обеспечение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ПР 10. Расчет страховых платежей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1. </w:t>
      </w:r>
      <w:r>
        <w:rPr>
          <w:rFonts w:ascii="Times New Roman" w:hAnsi="Times New Roman"/>
          <w:sz w:val="24"/>
          <w:szCs w:val="24"/>
        </w:rPr>
        <w:t xml:space="preserve">Изучить представленные примеры, указав особенности исчисления страховых взносов со ссылкой на нормативные документы – 5 примеров.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2. </w:t>
      </w:r>
      <w:r>
        <w:rPr>
          <w:rFonts w:ascii="Times New Roman" w:hAnsi="Times New Roman"/>
          <w:sz w:val="24"/>
          <w:szCs w:val="24"/>
        </w:rPr>
        <w:t xml:space="preserve">Рассчитат</w:t>
      </w:r>
      <w:r>
        <w:rPr>
          <w:rFonts w:ascii="Times New Roman" w:hAnsi="Times New Roman"/>
          <w:sz w:val="24"/>
          <w:szCs w:val="24"/>
        </w:rPr>
        <w:t xml:space="preserve">ь суммы страховых взносов на социальное страхование и пенсионное обеспечение, указав сроки уплаты взносов. При решении заданий следует дать соответствующие пояснения со ссылкой на нормативные документы – 5 условий.</w:t>
      </w:r>
      <w:r/>
    </w:p>
    <w:p>
      <w:pPr>
        <w:pStyle w:val="646"/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i/>
          <w:sz w:val="24"/>
          <w:szCs w:val="24"/>
          <w:lang w:eastAsia="en-US"/>
        </w:rPr>
        <w:t xml:space="preserve">Тема 2.3.4 </w:t>
      </w:r>
      <w:r>
        <w:rPr>
          <w:rFonts w:ascii="Times New Roman" w:hAnsi="Times New Roman"/>
          <w:i/>
          <w:sz w:val="24"/>
          <w:szCs w:val="24"/>
        </w:rPr>
        <w:t xml:space="preserve">Федеральные налоги и сборы. Н</w:t>
      </w:r>
      <w:r>
        <w:rPr>
          <w:rFonts w:ascii="Times New Roman" w:hAnsi="Times New Roman"/>
          <w:i/>
          <w:sz w:val="24"/>
          <w:szCs w:val="24"/>
        </w:rPr>
        <w:t xml:space="preserve">алог на доходы физических лиц (НДФЛ)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ПР 11. Расчет НДФЛ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1.</w:t>
      </w:r>
      <w:r>
        <w:rPr>
          <w:rFonts w:ascii="Times New Roman" w:hAnsi="Times New Roman"/>
          <w:sz w:val="24"/>
          <w:szCs w:val="24"/>
        </w:rPr>
        <w:t xml:space="preserve"> На основании приведенных примеров изучить практику исчисления НДФЛ – 6 примеров.</w:t>
      </w:r>
      <w:r/>
    </w:p>
    <w:p>
      <w:pPr>
        <w:pStyle w:val="915"/>
        <w:ind w:firstLine="0"/>
        <w:spacing w:before="0" w:line="240" w:lineRule="auto"/>
        <w:shd w:val="clear" w:color="auto" w:fill="auto"/>
        <w:tabs>
          <w:tab w:val="left" w:pos="381" w:leader="none"/>
        </w:tabs>
      </w:pPr>
      <w:r>
        <w:rPr>
          <w:rFonts w:ascii="Times New Roman" w:hAnsi="Times New Roman"/>
          <w:b/>
          <w:sz w:val="24"/>
          <w:szCs w:val="24"/>
        </w:rPr>
        <w:t xml:space="preserve">Задание 2.</w:t>
      </w:r>
      <w:r>
        <w:rPr>
          <w:rFonts w:ascii="Times New Roman" w:hAnsi="Times New Roman"/>
          <w:sz w:val="24"/>
          <w:szCs w:val="24"/>
        </w:rPr>
        <w:t xml:space="preserve"> На основании приведенных данных исчислить налогооблагаемую базу по НДФЛ и сумму налога, подлежащу</w:t>
      </w:r>
      <w:r>
        <w:rPr>
          <w:rFonts w:ascii="Times New Roman" w:hAnsi="Times New Roman"/>
          <w:sz w:val="24"/>
          <w:szCs w:val="24"/>
        </w:rPr>
        <w:t xml:space="preserve">ю уплате – 4 условия.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3.</w:t>
      </w:r>
      <w:r>
        <w:rPr>
          <w:rFonts w:ascii="Times New Roman" w:hAnsi="Times New Roman"/>
          <w:sz w:val="24"/>
          <w:szCs w:val="24"/>
        </w:rPr>
        <w:t xml:space="preserve"> Определите сумму налоговой базы по НДФЛ, начисленного и удержанного в текущем месяце налога, используя исходные и справочные данные – комплексное задание.</w:t>
      </w:r>
      <w:r/>
    </w:p>
    <w:p>
      <w:pPr>
        <w:pStyle w:val="646"/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i/>
          <w:sz w:val="24"/>
          <w:szCs w:val="24"/>
          <w:lang w:eastAsia="en-US"/>
        </w:rPr>
        <w:t xml:space="preserve">Тема 2.3.4 </w:t>
      </w:r>
      <w:r>
        <w:rPr>
          <w:rFonts w:ascii="Times New Roman" w:hAnsi="Times New Roman"/>
          <w:i/>
          <w:sz w:val="24"/>
          <w:szCs w:val="24"/>
        </w:rPr>
        <w:t xml:space="preserve">Федеральные налоги и сборы. Акцизы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ПР 12. Расчет акцизов</w:t>
      </w:r>
      <w:r/>
    </w:p>
    <w:p>
      <w:pPr>
        <w:pStyle w:val="646"/>
        <w:jc w:val="both"/>
        <w:spacing w:after="0" w:line="240" w:lineRule="auto"/>
        <w:widowControl w:val="off"/>
      </w:pPr>
      <w:r>
        <w:rPr>
          <w:rFonts w:ascii="Times New Roman" w:hAnsi="Times New Roman"/>
          <w:b/>
          <w:sz w:val="24"/>
          <w:szCs w:val="24"/>
        </w:rPr>
        <w:t xml:space="preserve">Задание 1. </w:t>
      </w:r>
      <w:r>
        <w:rPr>
          <w:rFonts w:ascii="Times New Roman" w:hAnsi="Times New Roman"/>
          <w:sz w:val="24"/>
          <w:szCs w:val="24"/>
        </w:rPr>
        <w:t xml:space="preserve">Изучить примеры исчисления акцизов по приведенным ниже примерам – 2 примера.</w:t>
      </w:r>
      <w:r/>
    </w:p>
    <w:p>
      <w:pPr>
        <w:pStyle w:val="913"/>
        <w:jc w:val="both"/>
        <w:spacing w:before="0" w:after="0"/>
      </w:pPr>
      <w:r>
        <w:rPr>
          <w:b/>
        </w:rPr>
        <w:t xml:space="preserve">Задание 2. </w:t>
      </w:r>
      <w:r>
        <w:t xml:space="preserve">Самостоятельно</w:t>
      </w:r>
      <w:r>
        <w:rPr>
          <w:b/>
        </w:rPr>
        <w:t xml:space="preserve"> </w:t>
      </w:r>
      <w:r>
        <w:t xml:space="preserve">выполнить представленные ниже задания – 9 условий. </w:t>
      </w:r>
      <w:r/>
    </w:p>
    <w:p>
      <w:pPr>
        <w:pStyle w:val="646"/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i/>
          <w:sz w:val="24"/>
          <w:szCs w:val="24"/>
          <w:lang w:eastAsia="en-US"/>
        </w:rPr>
        <w:t xml:space="preserve">Тема 2.4 </w:t>
      </w:r>
      <w:r>
        <w:rPr>
          <w:rFonts w:ascii="Times New Roman" w:hAnsi="Times New Roman"/>
          <w:i/>
          <w:sz w:val="24"/>
          <w:szCs w:val="24"/>
        </w:rPr>
        <w:t xml:space="preserve">Специальные налоговые режимы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ПР 13-15 Расчет УСН. Расчет ЕСХН</w:t>
      </w:r>
      <w:r/>
    </w:p>
    <w:p>
      <w:pPr>
        <w:pStyle w:val="646"/>
        <w:jc w:val="center"/>
        <w:spacing w:after="0" w:line="240" w:lineRule="auto"/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Упрощенная систем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 налогообложения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Задание 3. </w:t>
      </w:r>
      <w:r>
        <w:rPr>
          <w:rFonts w:ascii="Times New Roman" w:hAnsi="Times New Roman"/>
          <w:sz w:val="24"/>
          <w:szCs w:val="24"/>
        </w:rPr>
        <w:t xml:space="preserve">Изучите на основании представленных примеров порядок исчисления налога при применении УСНО – 2 примера.</w:t>
      </w:r>
      <w:r/>
    </w:p>
    <w:p>
      <w:pPr>
        <w:pStyle w:val="646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4. </w:t>
      </w:r>
      <w:r>
        <w:rPr>
          <w:rFonts w:ascii="Times New Roman" w:hAnsi="Times New Roman"/>
          <w:sz w:val="24"/>
          <w:szCs w:val="24"/>
        </w:rPr>
        <w:t xml:space="preserve">По приведенным условиям исчислить налог при применении УСНО – 2 условия.</w:t>
      </w:r>
      <w:r/>
    </w:p>
    <w:p>
      <w:pPr>
        <w:pStyle w:val="646"/>
        <w:jc w:val="center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Единый сельскохозяйственный налог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Задан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ие 5. </w:t>
      </w:r>
      <w:r>
        <w:rPr>
          <w:rFonts w:ascii="Times New Roman" w:hAnsi="Times New Roman"/>
          <w:sz w:val="24"/>
          <w:szCs w:val="24"/>
        </w:rPr>
        <w:t xml:space="preserve">Изучите на основании представленных примеров порядок исчисления налога при применении ЕСХН – 1 пример.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6. </w:t>
      </w:r>
      <w:r>
        <w:rPr>
          <w:rFonts w:ascii="Times New Roman" w:hAnsi="Times New Roman"/>
          <w:sz w:val="24"/>
          <w:szCs w:val="24"/>
        </w:rPr>
        <w:t xml:space="preserve">По приведенным условиям исчислите суммы ЕСХН, подлежащие уплате в бюджет – 6 условий.</w:t>
      </w:r>
      <w:r/>
    </w:p>
    <w:p>
      <w:pPr>
        <w:pStyle w:val="646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46"/>
        <w:ind w:firstLine="567"/>
        <w:jc w:val="center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Методика выполнения проблемно-познавательных зада</w:t>
      </w:r>
      <w:r>
        <w:rPr>
          <w:rFonts w:ascii="Times New Roman" w:hAnsi="Times New Roman"/>
          <w:b/>
          <w:sz w:val="24"/>
          <w:szCs w:val="24"/>
        </w:rPr>
        <w:t xml:space="preserve">ч</w:t>
      </w:r>
      <w:r/>
    </w:p>
    <w:p>
      <w:pPr>
        <w:pStyle w:val="646"/>
        <w:ind w:firstLine="567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  <w:lang w:eastAsia="en-US"/>
        </w:rPr>
        <w:t xml:space="preserve">Выполнение проблемно-познавательных задач осуществляется на практических занятиях. Количество часов, отводимое на выполнение заданий практической работы указаны в программе ПМ. 05 Осуществление налогового учета и налогового планирования в организации. Ка</w:t>
      </w:r>
      <w:r>
        <w:rPr>
          <w:rFonts w:ascii="Times New Roman" w:hAnsi="Times New Roman"/>
          <w:sz w:val="24"/>
          <w:szCs w:val="24"/>
          <w:lang w:eastAsia="en-US"/>
        </w:rPr>
        <w:t xml:space="preserve">ждый студент самостоятельно выполняет задания и отчитывается по их выполнению в письменном виде. </w:t>
      </w:r>
      <w:r/>
    </w:p>
    <w:p>
      <w:pPr>
        <w:pStyle w:val="646"/>
        <w:ind w:firstLine="567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ind w:firstLine="567"/>
        <w:jc w:val="center"/>
        <w:spacing w:after="0" w:line="240" w:lineRule="auto"/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Критерии оценивания решения проблемно-познавательных задач: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  <w:lang w:eastAsia="en-US"/>
        </w:rPr>
        <w:t xml:space="preserve">- «зачтено» выставляется обучающемуся, если все расчёты задачи / ситуации сделаны правильно, имее</w:t>
      </w:r>
      <w:r>
        <w:rPr>
          <w:rFonts w:ascii="Times New Roman" w:hAnsi="Times New Roman"/>
          <w:sz w:val="24"/>
          <w:szCs w:val="24"/>
          <w:lang w:eastAsia="en-US"/>
        </w:rPr>
        <w:t xml:space="preserve">тся вывод по работе;</w:t>
      </w:r>
      <w:r/>
    </w:p>
    <w:p>
      <w:pPr>
        <w:pStyle w:val="646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- «не зачтено» выставляется обучающемуся, если он не смог верно решить задачи/ситуации.</w:t>
      </w:r>
      <w:r/>
    </w:p>
    <w:p>
      <w:pPr>
        <w:pStyle w:val="646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46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46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46"/>
        <w:jc w:val="center"/>
        <w:pageBreakBefore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/>
          <w:caps/>
          <w:color w:val="000000"/>
          <w:sz w:val="24"/>
          <w:szCs w:val="24"/>
        </w:rPr>
        <w:t xml:space="preserve">Департамент образования вологодской области</w:t>
      </w:r>
      <w:r/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/>
          <w:caps/>
          <w:color w:val="000000"/>
          <w:sz w:val="24"/>
          <w:szCs w:val="24"/>
        </w:rPr>
        <w:t xml:space="preserve">БПоу ВО «вологодский аграрно-экономический колледж»</w:t>
      </w:r>
      <w:r/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</w:rPr>
      </w:r>
      <w:r>
        <w:rPr>
          <w:rFonts w:ascii="Times New Roman" w:hAnsi="Times New Roman"/>
          <w:caps/>
          <w:color w:val="000000"/>
          <w:sz w:val="24"/>
          <w:szCs w:val="24"/>
        </w:rPr>
      </w:r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</w:rPr>
      </w:r>
      <w:r>
        <w:rPr>
          <w:rFonts w:ascii="Times New Roman" w:hAnsi="Times New Roman"/>
          <w:caps/>
          <w:color w:val="000000"/>
          <w:sz w:val="24"/>
          <w:szCs w:val="24"/>
        </w:rPr>
      </w:r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</w:rPr>
      </w:r>
      <w:r>
        <w:rPr>
          <w:rFonts w:ascii="Times New Roman" w:hAnsi="Times New Roman"/>
          <w:caps/>
          <w:color w:val="000000"/>
          <w:sz w:val="24"/>
          <w:szCs w:val="24"/>
        </w:rPr>
      </w:r>
    </w:p>
    <w:p>
      <w:pPr>
        <w:pStyle w:val="646"/>
        <w:jc w:val="right"/>
        <w:spacing w:after="0" w:line="240" w:lineRule="auto"/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УТВЕРЖДАЮ</w:t>
      </w:r>
      <w:r/>
    </w:p>
    <w:p>
      <w:pPr>
        <w:pStyle w:val="646"/>
        <w:jc w:val="right"/>
        <w:spacing w:after="0" w:line="240" w:lineRule="auto"/>
      </w:pPr>
      <w:r>
        <w:rPr>
          <w:rFonts w:ascii="Times New Roman" w:hAnsi="Times New Roman"/>
          <w:color w:val="000000"/>
          <w:sz w:val="24"/>
          <w:szCs w:val="24"/>
        </w:rPr>
        <w:t xml:space="preserve">Директор колледжа</w:t>
      </w:r>
      <w:r/>
    </w:p>
    <w:p>
      <w:pPr>
        <w:pStyle w:val="646"/>
        <w:jc w:val="right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46"/>
        <w:jc w:val="right"/>
        <w:spacing w:after="0" w:line="240" w:lineRule="auto"/>
      </w:pPr>
      <w:r>
        <w:rPr>
          <w:rFonts w:ascii="Times New Roman" w:hAnsi="Times New Roman"/>
          <w:color w:val="000000"/>
          <w:sz w:val="24"/>
          <w:szCs w:val="24"/>
        </w:rPr>
        <w:t xml:space="preserve">______________Л</w:t>
      </w:r>
      <w:r>
        <w:rPr>
          <w:rFonts w:ascii="Times New Roman" w:hAnsi="Times New Roman"/>
          <w:color w:val="000000"/>
          <w:sz w:val="24"/>
          <w:szCs w:val="24"/>
        </w:rPr>
        <w:t xml:space="preserve">.А. Климина</w:t>
      </w:r>
      <w:r/>
    </w:p>
    <w:p>
      <w:pPr>
        <w:pStyle w:val="646"/>
        <w:jc w:val="right"/>
        <w:spacing w:after="0" w:line="240" w:lineRule="auto"/>
      </w:pPr>
      <w:r>
        <w:rPr>
          <w:rFonts w:ascii="Times New Roman" w:hAnsi="Times New Roman"/>
          <w:color w:val="000000"/>
          <w:sz w:val="24"/>
          <w:szCs w:val="24"/>
        </w:rPr>
        <w:t xml:space="preserve">«____» ______________201_ г.</w:t>
      </w:r>
      <w:r/>
    </w:p>
    <w:p>
      <w:pPr>
        <w:pStyle w:val="646"/>
        <w:jc w:val="right"/>
        <w:spacing w:after="0" w:line="240" w:lineRule="auto"/>
        <w:widowControl w:val="off"/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</w:rPr>
      </w:r>
      <w:r>
        <w:rPr>
          <w:rFonts w:ascii="Times New Roman" w:hAnsi="Times New Roman"/>
          <w:caps/>
          <w:color w:val="000000"/>
          <w:sz w:val="24"/>
          <w:szCs w:val="24"/>
        </w:rPr>
      </w:r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/>
          <w:b/>
          <w:caps/>
          <w:color w:val="000000"/>
          <w:sz w:val="24"/>
          <w:szCs w:val="24"/>
        </w:rPr>
      </w:r>
      <w:r>
        <w:rPr>
          <w:rFonts w:ascii="Times New Roman" w:hAnsi="Times New Roman"/>
          <w:b/>
          <w:caps/>
          <w:color w:val="000000"/>
          <w:sz w:val="24"/>
          <w:szCs w:val="24"/>
        </w:rPr>
      </w:r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/>
          <w:b/>
          <w:caps/>
          <w:color w:val="000000"/>
          <w:sz w:val="24"/>
          <w:szCs w:val="24"/>
        </w:rPr>
      </w:r>
      <w:r>
        <w:rPr>
          <w:rFonts w:ascii="Times New Roman" w:hAnsi="Times New Roman"/>
          <w:b/>
          <w:caps/>
          <w:color w:val="000000"/>
          <w:sz w:val="24"/>
          <w:szCs w:val="24"/>
        </w:rPr>
      </w:r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/>
          <w:b/>
          <w:caps/>
          <w:color w:val="000000"/>
          <w:sz w:val="24"/>
          <w:szCs w:val="24"/>
        </w:rPr>
      </w:r>
      <w:r>
        <w:rPr>
          <w:rFonts w:ascii="Times New Roman" w:hAnsi="Times New Roman"/>
          <w:b/>
          <w:caps/>
          <w:color w:val="000000"/>
          <w:sz w:val="24"/>
          <w:szCs w:val="24"/>
        </w:rPr>
      </w:r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/>
          <w:b/>
          <w:caps/>
          <w:color w:val="000000"/>
          <w:sz w:val="24"/>
          <w:szCs w:val="24"/>
        </w:rPr>
      </w:r>
      <w:r>
        <w:rPr>
          <w:rFonts w:ascii="Times New Roman" w:hAnsi="Times New Roman"/>
          <w:b/>
          <w:caps/>
          <w:color w:val="000000"/>
          <w:sz w:val="24"/>
          <w:szCs w:val="24"/>
        </w:rPr>
      </w:r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/>
          <w:b/>
          <w:caps/>
          <w:color w:val="000000"/>
          <w:sz w:val="24"/>
          <w:szCs w:val="24"/>
        </w:rPr>
        <w:t xml:space="preserve">ОПИСЬ </w:t>
      </w:r>
      <w:r/>
    </w:p>
    <w:p>
      <w:pPr>
        <w:pStyle w:val="646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/>
          <w:color w:val="000000"/>
          <w:sz w:val="24"/>
          <w:szCs w:val="24"/>
        </w:rPr>
        <w:t xml:space="preserve">билетов вариантов для </w:t>
      </w:r>
      <w:r>
        <w:rPr>
          <w:rFonts w:ascii="Times New Roman" w:hAnsi="Times New Roman"/>
          <w:color w:val="000000"/>
          <w:sz w:val="24"/>
          <w:szCs w:val="24"/>
        </w:rPr>
        <w:t xml:space="preserve">дифференцированного зачета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/>
    </w:p>
    <w:p>
      <w:pPr>
        <w:pStyle w:val="646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/>
          <w:color w:val="000000"/>
          <w:sz w:val="24"/>
          <w:szCs w:val="24"/>
        </w:rPr>
        <w:t xml:space="preserve">по дисциплине ОП.03 «Налоги и налогообложение» </w:t>
      </w:r>
      <w:r/>
    </w:p>
    <w:p>
      <w:pPr>
        <w:pStyle w:val="646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46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/>
          <w:color w:val="000000"/>
          <w:sz w:val="24"/>
          <w:szCs w:val="24"/>
        </w:rPr>
        <w:t xml:space="preserve">Специальность 38.02.01 «Экономика и бухгалтерский учет (по отраслям)»</w:t>
      </w:r>
      <w:r/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/>
          <w:color w:val="000000"/>
          <w:sz w:val="24"/>
          <w:szCs w:val="24"/>
        </w:rPr>
        <w:t xml:space="preserve">для студентов ___________  групп</w:t>
      </w:r>
      <w:r/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</w:rPr>
      </w:r>
      <w:r>
        <w:rPr>
          <w:rFonts w:ascii="Times New Roman" w:hAnsi="Times New Roman"/>
          <w:caps/>
          <w:color w:val="000000"/>
          <w:sz w:val="24"/>
          <w:szCs w:val="24"/>
        </w:rPr>
      </w:r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</w:rPr>
      </w:r>
      <w:r>
        <w:rPr>
          <w:rFonts w:ascii="Times New Roman" w:hAnsi="Times New Roman"/>
          <w:caps/>
          <w:color w:val="000000"/>
          <w:sz w:val="24"/>
          <w:szCs w:val="24"/>
        </w:rPr>
      </w:r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</w:rPr>
      </w:r>
      <w:r>
        <w:rPr>
          <w:rFonts w:ascii="Times New Roman" w:hAnsi="Times New Roman"/>
          <w:caps/>
          <w:color w:val="000000"/>
          <w:sz w:val="24"/>
          <w:szCs w:val="24"/>
        </w:rPr>
      </w:r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/>
          <w:color w:val="000000"/>
          <w:sz w:val="24"/>
          <w:szCs w:val="24"/>
        </w:rPr>
        <w:tab/>
        <w:tab/>
      </w:r>
      <w:r/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tbl>
      <w:tblPr>
        <w:tblW w:w="0" w:type="auto"/>
        <w:jc w:val="center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90"/>
        <w:gridCol w:w="556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90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Разработано: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5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Рассмотрено: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90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</w:t>
            </w:r>
            <w:r/>
          </w:p>
          <w:p>
            <w:pPr>
              <w:pStyle w:val="646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46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 Е.И. Климашевская</w:t>
            </w:r>
            <w:r/>
          </w:p>
          <w:p>
            <w:pPr>
              <w:pStyle w:val="646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46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«__» _______________ 202_ г.</w:t>
            </w:r>
            <w:r/>
          </w:p>
          <w:p>
            <w:pPr>
              <w:pStyle w:val="646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5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заседании методической комиссии бухгалтерских  дисциплин</w:t>
            </w:r>
            <w:r/>
          </w:p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№ __от «___»____________20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 г.</w:t>
            </w:r>
            <w:r/>
          </w:p>
          <w:p>
            <w:pPr>
              <w:pStyle w:val="646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Председатель методической комиссии</w:t>
            </w:r>
            <w:r/>
          </w:p>
          <w:p>
            <w:pPr>
              <w:pStyle w:val="646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46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Е.И. Климашевская</w:t>
            </w:r>
            <w:r/>
          </w:p>
          <w:p>
            <w:pPr>
              <w:pStyle w:val="646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46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46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46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46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/>
          <w:color w:val="000000"/>
          <w:sz w:val="24"/>
          <w:szCs w:val="24"/>
        </w:rPr>
        <w:t xml:space="preserve">Вологда</w:t>
      </w:r>
      <w:r/>
    </w:p>
    <w:p>
      <w:pPr>
        <w:pStyle w:val="646"/>
        <w:jc w:val="center"/>
        <w:spacing w:after="0" w:line="240" w:lineRule="auto"/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2022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г.</w:t>
      </w:r>
      <w:r/>
    </w:p>
    <w:p>
      <w:pPr>
        <w:pStyle w:val="646"/>
        <w:jc w:val="center"/>
        <w:pageBreakBefore/>
        <w:spacing w:after="0" w:line="240" w:lineRule="auto"/>
        <w:shd w:val="clear" w:color="auto" w:fill="ffffff"/>
      </w:pPr>
      <w:r>
        <w:rPr>
          <w:rFonts w:ascii="Times New Roman" w:hAnsi="Times New Roman"/>
          <w:b/>
          <w:bCs/>
          <w:sz w:val="24"/>
          <w:szCs w:val="24"/>
        </w:rPr>
        <w:t xml:space="preserve">Вариант 1</w:t>
      </w:r>
      <w:r/>
    </w:p>
    <w:p>
      <w:pPr>
        <w:pStyle w:val="646"/>
        <w:ind w:firstLine="850"/>
        <w:jc w:val="both"/>
        <w:spacing w:after="0" w:line="240" w:lineRule="auto"/>
        <w:shd w:val="clear" w:color="auto" w:fill="ffffff"/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На основании нижеприведенных данных </w:t>
      </w: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р</w:t>
      </w:r>
      <w:r>
        <w:rPr>
          <w:rFonts w:ascii="Times New Roman" w:hAnsi="Times New Roman"/>
          <w:sz w:val="24"/>
          <w:szCs w:val="24"/>
          <w:lang w:eastAsia="ru-RU"/>
        </w:rPr>
        <w:t xml:space="preserve">ассчитайте сумму налоговых обязательств (НДС, налог на прибыль организаций, налог на доходы физических лиц, страховые взносы во внебюджетные фонды, </w:t>
      </w:r>
      <w:r>
        <w:rPr>
          <w:rFonts w:ascii="Times New Roman" w:hAnsi="Times New Roman"/>
          <w:sz w:val="24"/>
          <w:szCs w:val="24"/>
          <w:lang w:eastAsia="ru-RU"/>
        </w:rPr>
        <w:t xml:space="preserve">транспортный налог), подлежащих уплате в бюджет организацией за отчетный год. </w:t>
      </w:r>
      <w:r/>
    </w:p>
    <w:p>
      <w:pPr>
        <w:pStyle w:val="646"/>
        <w:ind w:firstLine="709"/>
        <w:jc w:val="both"/>
        <w:spacing w:after="0" w:line="240" w:lineRule="auto"/>
        <w:shd w:val="clear" w:color="auto" w:fill="ffffff"/>
      </w:pPr>
      <w:r>
        <w:rPr>
          <w:rFonts w:ascii="Times New Roman" w:hAnsi="Times New Roman"/>
          <w:sz w:val="24"/>
          <w:szCs w:val="24"/>
          <w:lang w:eastAsia="ru-RU"/>
        </w:rPr>
        <w:t xml:space="preserve">Организация использует метод признания доходов и расходов «Метод начисления».</w:t>
      </w:r>
      <w:r/>
    </w:p>
    <w:p>
      <w:pPr>
        <w:pStyle w:val="646"/>
        <w:jc w:val="center"/>
        <w:spacing w:after="0" w:line="240" w:lineRule="auto"/>
        <w:shd w:val="clear" w:color="auto" w:fill="ffffff"/>
      </w:pP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Исходные данные</w:t>
      </w:r>
      <w:r/>
    </w:p>
    <w:p>
      <w:pPr>
        <w:pStyle w:val="646"/>
        <w:ind w:firstLine="709"/>
        <w:jc w:val="both"/>
        <w:spacing w:after="0" w:line="240" w:lineRule="auto"/>
        <w:shd w:val="clear" w:color="auto" w:fill="ffffff"/>
      </w:pP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hAnsi="Times New Roman"/>
          <w:b/>
          <w:bCs/>
          <w:sz w:val="24"/>
          <w:szCs w:val="24"/>
          <w:lang w:eastAsia="ru-RU" w:bidi="hi-IN"/>
        </w:rPr>
        <w:t xml:space="preserve">январе т.г.</w:t>
      </w:r>
      <w:r>
        <w:rPr>
          <w:rFonts w:ascii="Times New Roman" w:hAnsi="Times New Roman"/>
          <w:sz w:val="24"/>
          <w:szCs w:val="24"/>
          <w:lang w:eastAsia="ru-RU"/>
        </w:rPr>
        <w:t xml:space="preserve"> в организации были совершены следующие хозяйственные операции: </w:t>
      </w:r>
      <w:r/>
    </w:p>
    <w:p>
      <w:pPr>
        <w:pStyle w:val="646"/>
        <w:jc w:val="both"/>
        <w:spacing w:after="0" w:line="240" w:lineRule="auto"/>
        <w:shd w:val="clear" w:color="auto" w:fill="ffffff"/>
      </w:pPr>
      <w:r>
        <w:rPr>
          <w:rFonts w:ascii="Times New Roman" w:hAnsi="Times New Roman"/>
          <w:sz w:val="24"/>
          <w:szCs w:val="24"/>
          <w:lang w:eastAsia="ru-RU"/>
        </w:rPr>
        <w:t xml:space="preserve">1. Ре</w:t>
      </w:r>
      <w:r>
        <w:rPr>
          <w:rFonts w:ascii="Times New Roman" w:hAnsi="Times New Roman"/>
          <w:sz w:val="24"/>
          <w:szCs w:val="24"/>
          <w:lang w:eastAsia="ru-RU"/>
        </w:rPr>
        <w:t xml:space="preserve">ализованы товары на сумму 9200 тыс. руб., в т.ч. товары, облагаемые НДС по ставке 10% на сумму 7400 тыс.р., облагаемые по ставке 20% - на сумму 1800 тыс. руб. НДС в цене товаров;</w:t>
      </w:r>
      <w:r/>
    </w:p>
    <w:p>
      <w:pPr>
        <w:pStyle w:val="646"/>
        <w:jc w:val="both"/>
        <w:spacing w:after="0" w:line="240" w:lineRule="auto"/>
        <w:shd w:val="clear" w:color="auto" w:fill="ffffff"/>
      </w:pPr>
      <w:r>
        <w:rPr>
          <w:rFonts w:ascii="Times New Roman" w:hAnsi="Times New Roman"/>
          <w:sz w:val="24"/>
          <w:szCs w:val="24"/>
          <w:lang w:eastAsia="ru-RU"/>
        </w:rPr>
        <w:t xml:space="preserve">2. Покупная стоимость реализованных товаров составила 6900 тыс.руб. без учета</w:t>
      </w:r>
      <w:r>
        <w:rPr>
          <w:rFonts w:ascii="Times New Roman" w:hAnsi="Times New Roman"/>
          <w:sz w:val="24"/>
          <w:szCs w:val="24"/>
          <w:lang w:eastAsia="ru-RU"/>
        </w:rPr>
        <w:t xml:space="preserve"> НДС;</w:t>
      </w:r>
      <w:r/>
    </w:p>
    <w:p>
      <w:pPr>
        <w:pStyle w:val="646"/>
        <w:jc w:val="both"/>
        <w:spacing w:after="0" w:line="240" w:lineRule="auto"/>
        <w:shd w:val="clear" w:color="auto" w:fill="ffffff"/>
      </w:pPr>
      <w:r>
        <w:rPr>
          <w:rFonts w:ascii="Times New Roman" w:hAnsi="Times New Roman"/>
          <w:sz w:val="24"/>
          <w:szCs w:val="24"/>
          <w:lang w:eastAsia="ru-RU"/>
        </w:rPr>
        <w:t xml:space="preserve">3. Приобретен объект производственного назначения, выполненный подрядным способом. Стоимость объекта составила 550 тыс. руб., в т.ч. НДС 20 %. Счет-фактура подрядной организации оплачена в сумме 370 тыс. руб.;</w:t>
      </w:r>
      <w:r/>
    </w:p>
    <w:p>
      <w:pPr>
        <w:pStyle w:val="646"/>
        <w:jc w:val="both"/>
        <w:spacing w:after="0" w:line="240" w:lineRule="auto"/>
        <w:shd w:val="clear" w:color="auto" w:fill="ffffff"/>
      </w:pPr>
      <w:r>
        <w:rPr>
          <w:rFonts w:ascii="Times New Roman" w:hAnsi="Times New Roman"/>
          <w:sz w:val="24"/>
          <w:szCs w:val="24"/>
          <w:lang w:eastAsia="ru-RU"/>
        </w:rPr>
        <w:t xml:space="preserve">4. На расчетный счет зачислены суммы опл</w:t>
      </w:r>
      <w:r>
        <w:rPr>
          <w:rFonts w:ascii="Times New Roman" w:hAnsi="Times New Roman"/>
          <w:sz w:val="24"/>
          <w:szCs w:val="24"/>
          <w:lang w:eastAsia="ru-RU"/>
        </w:rPr>
        <w:t xml:space="preserve">аты, полученные в счет предстоящих поставок товаров, облагаемых по ставке НДС 10%, в размере 58 тыс. руб.;</w:t>
      </w:r>
      <w:r/>
    </w:p>
    <w:p>
      <w:pPr>
        <w:pStyle w:val="646"/>
        <w:jc w:val="both"/>
        <w:spacing w:after="0" w:line="240" w:lineRule="auto"/>
        <w:shd w:val="clear" w:color="auto" w:fill="ffffff"/>
      </w:pPr>
      <w:r>
        <w:rPr>
          <w:rFonts w:ascii="Times New Roman" w:hAnsi="Times New Roman"/>
          <w:sz w:val="24"/>
          <w:szCs w:val="24"/>
          <w:lang w:eastAsia="ru-RU"/>
        </w:rPr>
        <w:t xml:space="preserve">5. Реализовано основное средство по продажной стоимости 147 тыс. руб., в т.ч. НДС 20%. Остаточная стоимость основного средства – 100 тыс. руб.;</w:t>
      </w:r>
      <w:r/>
    </w:p>
    <w:p>
      <w:pPr>
        <w:pStyle w:val="646"/>
        <w:jc w:val="both"/>
        <w:spacing w:after="0" w:line="240" w:lineRule="auto"/>
        <w:shd w:val="clear" w:color="auto" w:fill="ffffff"/>
      </w:pPr>
      <w:r>
        <w:rPr>
          <w:rFonts w:ascii="Times New Roman" w:hAnsi="Times New Roman"/>
          <w:sz w:val="24"/>
          <w:szCs w:val="24"/>
          <w:lang w:eastAsia="ru-RU"/>
        </w:rPr>
        <w:t xml:space="preserve">6. По</w:t>
      </w:r>
      <w:r>
        <w:rPr>
          <w:rFonts w:ascii="Times New Roman" w:hAnsi="Times New Roman"/>
          <w:sz w:val="24"/>
          <w:szCs w:val="24"/>
          <w:lang w:eastAsia="ru-RU"/>
        </w:rPr>
        <w:t xml:space="preserve">лучены счета-фактуры поставщиков за приобретенные товары и услуги на сумму 5700 тыс. руб., в т.ч. облагаемые НДС по ставке 10 % - на сумму 3600 тыс. руб., облагаемые НДС по ставке 20 % - на сумму 2100 тыс. руб.;</w:t>
      </w:r>
      <w:r/>
    </w:p>
    <w:p>
      <w:pPr>
        <w:pStyle w:val="646"/>
        <w:jc w:val="both"/>
        <w:spacing w:after="0" w:line="240" w:lineRule="auto"/>
        <w:shd w:val="clear" w:color="auto" w:fill="ffffff"/>
      </w:pPr>
      <w:r>
        <w:rPr>
          <w:rFonts w:ascii="Times New Roman" w:hAnsi="Times New Roman"/>
          <w:sz w:val="24"/>
          <w:szCs w:val="24"/>
          <w:lang w:eastAsia="ru-RU"/>
        </w:rPr>
        <w:t xml:space="preserve">7. Начислен налог на имущество организации в</w:t>
      </w:r>
      <w:r>
        <w:rPr>
          <w:rFonts w:ascii="Times New Roman" w:hAnsi="Times New Roman"/>
          <w:sz w:val="24"/>
          <w:szCs w:val="24"/>
          <w:lang w:eastAsia="ru-RU"/>
        </w:rPr>
        <w:t xml:space="preserve"> сумме 167 тыс. руб.;</w:t>
      </w:r>
      <w:r/>
    </w:p>
    <w:p>
      <w:pPr>
        <w:pStyle w:val="646"/>
        <w:jc w:val="both"/>
        <w:spacing w:after="0" w:line="240" w:lineRule="auto"/>
        <w:shd w:val="clear" w:color="auto" w:fill="ffffff"/>
      </w:pPr>
      <w:r>
        <w:rPr>
          <w:rFonts w:ascii="Times New Roman" w:hAnsi="Times New Roman"/>
          <w:sz w:val="24"/>
          <w:szCs w:val="24"/>
          <w:lang w:eastAsia="ru-RU"/>
        </w:rPr>
        <w:t xml:space="preserve">8. В результате инвентаризации выявлен излишек товарно-материальных ценностей в размере 14 тыс. руб.;</w:t>
      </w:r>
      <w:r/>
    </w:p>
    <w:p>
      <w:pPr>
        <w:pStyle w:val="646"/>
        <w:jc w:val="both"/>
        <w:spacing w:after="0" w:line="240" w:lineRule="auto"/>
        <w:shd w:val="clear" w:color="auto" w:fill="ffffff"/>
      </w:pPr>
      <w:r>
        <w:rPr>
          <w:rFonts w:ascii="Times New Roman" w:hAnsi="Times New Roman"/>
          <w:sz w:val="24"/>
          <w:szCs w:val="24"/>
          <w:lang w:eastAsia="ru-RU"/>
        </w:rPr>
        <w:t xml:space="preserve">9. Списана дебиторская задолженность по истечении срока исковой давности в сумме 60 тыс. руб.;</w:t>
      </w:r>
      <w:r/>
    </w:p>
    <w:p>
      <w:pPr>
        <w:pStyle w:val="646"/>
        <w:jc w:val="both"/>
        <w:spacing w:after="0" w:line="240" w:lineRule="auto"/>
        <w:shd w:val="clear" w:color="auto" w:fill="ffffff"/>
      </w:pPr>
      <w:r>
        <w:rPr>
          <w:rFonts w:ascii="Times New Roman" w:hAnsi="Times New Roman"/>
          <w:sz w:val="24"/>
          <w:szCs w:val="24"/>
          <w:lang w:eastAsia="ru-RU"/>
        </w:rPr>
        <w:t xml:space="preserve">10. Начислена заработная плата, налог</w:t>
      </w:r>
      <w:r>
        <w:rPr>
          <w:rFonts w:ascii="Times New Roman" w:hAnsi="Times New Roman"/>
          <w:sz w:val="24"/>
          <w:szCs w:val="24"/>
          <w:lang w:eastAsia="ru-RU"/>
        </w:rPr>
        <w:t xml:space="preserve"> на доходы физических лиц  и страховые взносы во внебюджетные фонды по следующим категориям работников:</w:t>
      </w:r>
      <w:r/>
    </w:p>
    <w:tbl>
      <w:tblPr>
        <w:tblW w:w="0" w:type="auto"/>
        <w:tblInd w:w="113" w:type="dxa"/>
        <w:tblLayout w:type="fixed"/>
        <w:tblCellMar>
          <w:left w:w="113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3"/>
        <w:gridCol w:w="1449"/>
        <w:gridCol w:w="1659"/>
        <w:gridCol w:w="959"/>
        <w:gridCol w:w="1829"/>
        <w:gridCol w:w="3140"/>
      </w:tblGrid>
      <w:tr>
        <w:tblPrEx/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583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п/п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1449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Должность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1659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Штатное расписание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959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Оклад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Сведения об иждивенцах, возраст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140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Дополнительные сведения</w:t>
            </w:r>
            <w:r/>
          </w:p>
        </w:tc>
      </w:tr>
      <w:tr>
        <w:tblPrEx/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583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1449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Директор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1659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постоянный работник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959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48000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один, 12 лет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140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583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1449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Главный бухгалтер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1659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совместитель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959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26000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один, 6 лет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140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ежемесячная оплата проездного билета в сумме 1250 руб.</w:t>
            </w:r>
            <w:r/>
          </w:p>
        </w:tc>
      </w:tr>
      <w:tr>
        <w:tblPrEx/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583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1449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Кассир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1659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постоянный работник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959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18000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один, 9 лет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140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алименты в сумме 11500 р. в месяц</w:t>
            </w:r>
            <w:r/>
          </w:p>
        </w:tc>
      </w:tr>
      <w:tr>
        <w:tblPrEx/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583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1449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Водитель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1659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постоянный работник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959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17500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два, 5 и 7 лет</w:t>
            </w:r>
            <w:r/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140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участник боевых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действий в Республике Афганистан</w:t>
            </w:r>
            <w:r/>
          </w:p>
        </w:tc>
      </w:tr>
    </w:tbl>
    <w:p>
      <w:pPr>
        <w:pStyle w:val="646"/>
        <w:jc w:val="both"/>
        <w:spacing w:after="0" w:line="240" w:lineRule="auto"/>
        <w:shd w:val="clear" w:color="auto" w:fill="ffffff"/>
      </w:pPr>
      <w:r>
        <w:rPr>
          <w:rFonts w:ascii="Times New Roman" w:hAnsi="Times New Roman"/>
          <w:sz w:val="24"/>
          <w:szCs w:val="24"/>
          <w:lang w:eastAsia="ru-RU"/>
        </w:rPr>
        <w:t xml:space="preserve">11. На балансе организации числится легковой автомобиль с мощностью двигателя 180 л.с.</w:t>
      </w:r>
      <w:r/>
    </w:p>
    <w:p>
      <w:pPr>
        <w:pStyle w:val="646"/>
        <w:jc w:val="both"/>
        <w:spacing w:after="0" w:line="240" w:lineRule="auto"/>
        <w:shd w:val="clear" w:color="auto" w:fill="ffffff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</w:r>
      <w:r>
        <w:rPr>
          <w:sz w:val="24"/>
          <w:szCs w:val="24"/>
          <w:highlight w:val="yellow"/>
        </w:rPr>
      </w:r>
    </w:p>
    <w:p>
      <w:pPr>
        <w:pStyle w:val="646"/>
        <w:jc w:val="both"/>
        <w:spacing w:after="0" w:line="240" w:lineRule="auto"/>
        <w:shd w:val="clear" w:color="auto" w:fill="ffffff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</w:r>
      <w:r>
        <w:rPr>
          <w:sz w:val="24"/>
          <w:szCs w:val="24"/>
          <w:highlight w:val="yellow"/>
        </w:rPr>
      </w:r>
    </w:p>
    <w:p>
      <w:pPr>
        <w:pStyle w:val="646"/>
        <w:jc w:val="both"/>
        <w:spacing w:after="0" w:line="240" w:lineRule="auto"/>
        <w:shd w:val="clear" w:color="auto" w:fill="ffffff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</w:r>
      <w:r>
        <w:rPr>
          <w:sz w:val="24"/>
          <w:szCs w:val="24"/>
          <w:highlight w:val="yellow"/>
        </w:rPr>
      </w:r>
    </w:p>
    <w:p>
      <w:pPr>
        <w:pStyle w:val="646"/>
        <w:jc w:val="both"/>
        <w:spacing w:after="0" w:line="240" w:lineRule="auto"/>
        <w:shd w:val="clear" w:color="auto" w:fill="ffffff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</w:r>
      <w:r>
        <w:rPr>
          <w:sz w:val="24"/>
          <w:szCs w:val="24"/>
          <w:highlight w:val="yellow"/>
        </w:rPr>
      </w:r>
    </w:p>
    <w:p>
      <w:pPr>
        <w:pStyle w:val="646"/>
        <w:jc w:val="both"/>
        <w:spacing w:after="0" w:line="240" w:lineRule="auto"/>
        <w:shd w:val="clear" w:color="auto" w:fill="ffffff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</w:r>
      <w:r>
        <w:rPr>
          <w:sz w:val="24"/>
          <w:szCs w:val="24"/>
          <w:highlight w:val="yellow"/>
        </w:rPr>
      </w:r>
    </w:p>
    <w:p>
      <w:pPr>
        <w:pStyle w:val="646"/>
        <w:jc w:val="both"/>
        <w:spacing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46"/>
        <w:jc w:val="both"/>
        <w:spacing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46"/>
        <w:jc w:val="both"/>
        <w:spacing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46"/>
        <w:jc w:val="both"/>
        <w:spacing w:after="0"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46"/>
        <w:jc w:val="center"/>
        <w:spacing w:after="0" w:line="240" w:lineRule="auto"/>
      </w:pPr>
      <w:r>
        <w:rPr>
          <w:rFonts w:ascii="Times New Roman" w:hAnsi="Times New Roman"/>
          <w:b/>
          <w:caps/>
          <w:sz w:val="24"/>
          <w:szCs w:val="24"/>
          <w:lang w:eastAsia="en-US"/>
        </w:rPr>
        <w:t xml:space="preserve">Критерии оценивания </w:t>
      </w:r>
      <w:r/>
    </w:p>
    <w:tbl>
      <w:tblPr>
        <w:tblW w:w="0" w:type="auto"/>
        <w:tblInd w:w="-2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69"/>
        <w:gridCol w:w="695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69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«отлично»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2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ставится студенту, ответ которого содержит глубокое знание программного материала, а так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 свидетельствует о способности самостоятельно критически оценивать основные положения курса, увязывать теорию с практикой.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69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«хорошо»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2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ставится студенту, ответ которого свидетельствует о полном знании материала по программе, а также содержит в целом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правильное, но не всегда точное и аргументированное изложение материала.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69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«удовлетворительно»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2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ставится студенту, ответ которого содержит поверхностные знания важнейших разделов программы, затруднения с использованием научно-понятийного аппарата и 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ерминологии курса.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69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Оценки «неудовлетворительно»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2" w:type="dxa"/>
            <w:vAlign w:val="top"/>
            <w:textDirection w:val="lrTb"/>
            <w:noWrap w:val="false"/>
          </w:tcPr>
          <w:p>
            <w:pPr>
              <w:pStyle w:val="646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ставятся студенту, имеющему существенные пробелы в знании основного материала по программе, а также допустившему принципиальные ошибки при изложении материала.</w:t>
            </w:r>
            <w:r/>
          </w:p>
        </w:tc>
      </w:tr>
    </w:tbl>
    <w:p>
      <w:pPr>
        <w:pStyle w:val="646"/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sectPr>
      <w:footnotePr/>
      <w:endnotePr/>
      <w:type w:val="nextPage"/>
      <w:pgSz w:w="11906" w:h="16838" w:orient="portrait"/>
      <w:pgMar w:top="1134" w:right="850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Mangal">
    <w:panose1 w:val="02040503050306020203"/>
  </w:font>
  <w:font w:name="Courier New">
    <w:panose1 w:val="02070409020205020404"/>
  </w:font>
  <w:font w:name="Symbol">
    <w:panose1 w:val="05010000000000000000"/>
  </w:font>
  <w:font w:name="Liberation Serif">
    <w:panose1 w:val="02020603050405020304"/>
  </w:font>
  <w:font w:name="Liberation Sans">
    <w:panose1 w:val="020B0604020202020204"/>
  </w:font>
  <w:font w:name="Wingdings">
    <w:panose1 w:val="05010000000000000000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  <w:tabs>
          <w:tab w:val="num" w:pos="1287" w:leader="none"/>
        </w:tabs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87" w:hanging="360"/>
        <w:tabs>
          <w:tab w:val="num" w:pos="1287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  <w:tabs>
          <w:tab w:val="num" w:pos="1287" w:leader="none"/>
        </w:tabs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95" w:hanging="360"/>
        <w:tabs>
          <w:tab w:val="num" w:pos="1395" w:leader="none"/>
        </w:tabs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0" w:leader="none"/>
        </w:tabs>
      </w:pPr>
      <w:rPr>
        <w:rFonts w:ascii="Wingdings" w:hAnsi="Wingdings" w:cs="Wingdings"/>
        <w:sz w:val="24"/>
        <w:szCs w:val="24"/>
        <w:lang w:val="en-U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  <w:tabs>
          <w:tab w:val="num" w:pos="1287" w:leader="none"/>
        </w:tabs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95" w:hanging="360"/>
        <w:tabs>
          <w:tab w:val="num" w:pos="1395" w:leader="none"/>
        </w:tabs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  <w:tabs>
          <w:tab w:val="num" w:pos="1287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113" w:firstLine="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95" w:hanging="360"/>
        <w:tabs>
          <w:tab w:val="num" w:pos="139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95" w:hanging="360"/>
        <w:tabs>
          <w:tab w:val="num" w:pos="1395" w:leader="none"/>
        </w:tabs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6"/>
    <w:next w:val="64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90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6"/>
    <w:next w:val="64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90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6"/>
    <w:next w:val="64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90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6"/>
    <w:next w:val="64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90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6"/>
    <w:next w:val="64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90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6"/>
    <w:next w:val="64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90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6"/>
    <w:next w:val="64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90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6"/>
    <w:next w:val="64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90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6"/>
    <w:next w:val="64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90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6"/>
    <w:next w:val="64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900"/>
    <w:link w:val="34"/>
    <w:uiPriority w:val="10"/>
    <w:rPr>
      <w:sz w:val="48"/>
      <w:szCs w:val="48"/>
    </w:rPr>
  </w:style>
  <w:style w:type="paragraph" w:styleId="36">
    <w:name w:val="Subtitle"/>
    <w:basedOn w:val="646"/>
    <w:next w:val="64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900"/>
    <w:link w:val="36"/>
    <w:uiPriority w:val="11"/>
    <w:rPr>
      <w:sz w:val="24"/>
      <w:szCs w:val="24"/>
    </w:rPr>
  </w:style>
  <w:style w:type="paragraph" w:styleId="38">
    <w:name w:val="Quote"/>
    <w:basedOn w:val="646"/>
    <w:next w:val="64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6"/>
    <w:next w:val="64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900"/>
    <w:link w:val="42"/>
    <w:uiPriority w:val="99"/>
  </w:style>
  <w:style w:type="paragraph" w:styleId="44">
    <w:name w:val="Footer"/>
    <w:basedOn w:val="64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900"/>
    <w:link w:val="44"/>
    <w:uiPriority w:val="99"/>
  </w:style>
  <w:style w:type="paragraph" w:styleId="46">
    <w:name w:val="Caption"/>
    <w:basedOn w:val="646"/>
    <w:next w:val="6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900"/>
    <w:uiPriority w:val="99"/>
    <w:unhideWhenUsed/>
    <w:rPr>
      <w:vertAlign w:val="superscript"/>
    </w:rPr>
  </w:style>
  <w:style w:type="paragraph" w:styleId="178">
    <w:name w:val="endnote text"/>
    <w:basedOn w:val="64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900"/>
    <w:uiPriority w:val="99"/>
    <w:semiHidden/>
    <w:unhideWhenUsed/>
    <w:rPr>
      <w:vertAlign w:val="superscript"/>
    </w:rPr>
  </w:style>
  <w:style w:type="paragraph" w:styleId="181">
    <w:name w:val="toc 1"/>
    <w:basedOn w:val="646"/>
    <w:next w:val="64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6"/>
    <w:next w:val="64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6"/>
    <w:next w:val="64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6"/>
    <w:next w:val="64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6"/>
    <w:next w:val="64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6"/>
    <w:next w:val="64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6"/>
    <w:next w:val="64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6"/>
    <w:next w:val="64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6"/>
    <w:next w:val="64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6"/>
    <w:next w:val="646"/>
    <w:uiPriority w:val="99"/>
    <w:unhideWhenUsed/>
    <w:pPr>
      <w:spacing w:after="0" w:afterAutospacing="0"/>
    </w:pPr>
  </w:style>
  <w:style w:type="paragraph" w:styleId="646" w:default="1">
    <w:name w:val="Normal"/>
    <w:next w:val="646"/>
    <w:link w:val="646"/>
    <w:qFormat/>
    <w:pPr>
      <w:spacing w:after="200" w:line="276" w:lineRule="auto"/>
    </w:pPr>
    <w:rPr>
      <w:rFonts w:ascii="Calibri" w:hAnsi="Calibri"/>
      <w:sz w:val="22"/>
      <w:szCs w:val="22"/>
      <w:lang w:val="ru-RU" w:eastAsia="zh-CN" w:bidi="ar-SA"/>
    </w:rPr>
  </w:style>
  <w:style w:type="character" w:styleId="647">
    <w:name w:val="Основной шрифт абзаца"/>
    <w:next w:val="647"/>
    <w:link w:val="646"/>
    <w:uiPriority w:val="1"/>
    <w:semiHidden/>
    <w:unhideWhenUsed/>
  </w:style>
  <w:style w:type="table" w:styleId="648">
    <w:name w:val="Обычная таблица"/>
    <w:next w:val="648"/>
    <w:link w:val="646"/>
    <w:uiPriority w:val="99"/>
    <w:semiHidden/>
    <w:unhideWhenUsed/>
    <w:tblPr/>
  </w:style>
  <w:style w:type="numbering" w:styleId="649">
    <w:name w:val="Нет списка"/>
    <w:next w:val="649"/>
    <w:link w:val="646"/>
    <w:uiPriority w:val="99"/>
    <w:semiHidden/>
    <w:unhideWhenUsed/>
  </w:style>
  <w:style w:type="character" w:styleId="650">
    <w:name w:val="WW8Num1z0"/>
    <w:next w:val="650"/>
    <w:link w:val="646"/>
    <w:rPr>
      <w:rFonts w:ascii="Times New Roman" w:hAnsi="Times New Roman" w:cs="Times New Roman"/>
      <w:sz w:val="24"/>
      <w:szCs w:val="24"/>
    </w:rPr>
  </w:style>
  <w:style w:type="character" w:styleId="651">
    <w:name w:val="WW8Num2z0"/>
    <w:next w:val="651"/>
    <w:link w:val="646"/>
  </w:style>
  <w:style w:type="character" w:styleId="652">
    <w:name w:val="WW8Num3z0"/>
    <w:next w:val="652"/>
    <w:link w:val="646"/>
  </w:style>
  <w:style w:type="character" w:styleId="653">
    <w:name w:val="WW8Num4z0"/>
    <w:next w:val="653"/>
    <w:link w:val="646"/>
    <w:rPr>
      <w:rFonts w:ascii="Times New Roman" w:hAnsi="Times New Roman" w:cs="Times New Roman"/>
      <w:sz w:val="24"/>
      <w:szCs w:val="24"/>
    </w:rPr>
  </w:style>
  <w:style w:type="character" w:styleId="654">
    <w:name w:val="WW8Num5z0"/>
    <w:next w:val="654"/>
    <w:link w:val="646"/>
    <w:rPr>
      <w:rFonts w:ascii="Times New Roman" w:hAnsi="Times New Roman" w:cs="Times New Roman"/>
      <w:sz w:val="24"/>
      <w:szCs w:val="24"/>
    </w:rPr>
  </w:style>
  <w:style w:type="character" w:styleId="655">
    <w:name w:val="WW8Num6z0"/>
    <w:next w:val="655"/>
    <w:link w:val="646"/>
    <w:rPr>
      <w:rFonts w:ascii="Wingdings" w:hAnsi="Wingdings" w:cs="Wingdings"/>
      <w:sz w:val="24"/>
      <w:szCs w:val="24"/>
      <w:lang w:val="en-US"/>
    </w:rPr>
  </w:style>
  <w:style w:type="character" w:styleId="656">
    <w:name w:val="WW8Num7z0"/>
    <w:next w:val="656"/>
    <w:link w:val="646"/>
    <w:rPr>
      <w:rFonts w:ascii="Times New Roman" w:hAnsi="Times New Roman" w:cs="Times New Roman"/>
      <w:sz w:val="24"/>
      <w:szCs w:val="24"/>
    </w:rPr>
  </w:style>
  <w:style w:type="character" w:styleId="657">
    <w:name w:val="WW8Num8z0"/>
    <w:next w:val="657"/>
    <w:link w:val="646"/>
    <w:rPr>
      <w:rFonts w:ascii="Times New Roman" w:hAnsi="Times New Roman" w:cs="Times New Roman"/>
      <w:sz w:val="24"/>
      <w:szCs w:val="24"/>
    </w:rPr>
  </w:style>
  <w:style w:type="character" w:styleId="658">
    <w:name w:val="WW8Num9z0"/>
    <w:next w:val="658"/>
    <w:link w:val="646"/>
  </w:style>
  <w:style w:type="character" w:styleId="659">
    <w:name w:val="WW8Num10z0"/>
    <w:next w:val="659"/>
    <w:link w:val="646"/>
  </w:style>
  <w:style w:type="character" w:styleId="660">
    <w:name w:val="WW8Num11z0"/>
    <w:next w:val="660"/>
    <w:link w:val="646"/>
  </w:style>
  <w:style w:type="character" w:styleId="661">
    <w:name w:val="WW8Num12z0"/>
    <w:next w:val="661"/>
    <w:link w:val="646"/>
    <w:rPr>
      <w:rFonts w:ascii="Times New Roman" w:hAnsi="Times New Roman" w:cs="Times New Roman"/>
      <w:sz w:val="24"/>
      <w:szCs w:val="24"/>
    </w:rPr>
  </w:style>
  <w:style w:type="character" w:styleId="662">
    <w:name w:val="WW8Num13z0"/>
    <w:next w:val="662"/>
    <w:link w:val="646"/>
    <w:rPr>
      <w:rFonts w:ascii="Times New Roman" w:hAnsi="Times New Roman" w:cs="Times New Roman"/>
      <w:sz w:val="24"/>
      <w:szCs w:val="24"/>
    </w:rPr>
  </w:style>
  <w:style w:type="character" w:styleId="663">
    <w:name w:val="WW8Num14z0"/>
    <w:next w:val="663"/>
    <w:link w:val="646"/>
  </w:style>
  <w:style w:type="character" w:styleId="664">
    <w:name w:val="WW8Num15z0"/>
    <w:next w:val="664"/>
    <w:link w:val="646"/>
  </w:style>
  <w:style w:type="character" w:styleId="665">
    <w:name w:val="WW8Num15z1"/>
    <w:next w:val="665"/>
    <w:link w:val="646"/>
  </w:style>
  <w:style w:type="character" w:styleId="666">
    <w:name w:val="WW8Num15z2"/>
    <w:next w:val="666"/>
    <w:link w:val="646"/>
  </w:style>
  <w:style w:type="character" w:styleId="667">
    <w:name w:val="WW8Num15z3"/>
    <w:next w:val="667"/>
    <w:link w:val="646"/>
  </w:style>
  <w:style w:type="character" w:styleId="668">
    <w:name w:val="WW8Num15z4"/>
    <w:next w:val="668"/>
    <w:link w:val="646"/>
  </w:style>
  <w:style w:type="character" w:styleId="669">
    <w:name w:val="WW8Num15z5"/>
    <w:next w:val="669"/>
    <w:link w:val="646"/>
  </w:style>
  <w:style w:type="character" w:styleId="670">
    <w:name w:val="WW8Num15z6"/>
    <w:next w:val="670"/>
    <w:link w:val="646"/>
  </w:style>
  <w:style w:type="character" w:styleId="671">
    <w:name w:val="WW8Num15z7"/>
    <w:next w:val="671"/>
    <w:link w:val="646"/>
  </w:style>
  <w:style w:type="character" w:styleId="672">
    <w:name w:val="WW8Num15z8"/>
    <w:next w:val="672"/>
    <w:link w:val="646"/>
  </w:style>
  <w:style w:type="character" w:styleId="673">
    <w:name w:val="WW8Num16z0"/>
    <w:next w:val="673"/>
    <w:link w:val="646"/>
  </w:style>
  <w:style w:type="character" w:styleId="674">
    <w:name w:val="WW8Num17z0"/>
    <w:next w:val="674"/>
    <w:link w:val="646"/>
  </w:style>
  <w:style w:type="character" w:styleId="675">
    <w:name w:val="WW8Num18z0"/>
    <w:next w:val="675"/>
    <w:link w:val="646"/>
  </w:style>
  <w:style w:type="character" w:styleId="676">
    <w:name w:val="WW8Num19z0"/>
    <w:next w:val="676"/>
    <w:link w:val="646"/>
    <w:rPr>
      <w:rFonts w:ascii="Times New Roman" w:hAnsi="Times New Roman" w:cs="Times New Roman"/>
      <w:sz w:val="24"/>
      <w:szCs w:val="24"/>
    </w:rPr>
  </w:style>
  <w:style w:type="character" w:styleId="677">
    <w:name w:val="WW8Num20z0"/>
    <w:next w:val="677"/>
    <w:link w:val="646"/>
    <w:rPr>
      <w:rFonts w:ascii="Times New Roman" w:hAnsi="Times New Roman" w:cs="Times New Roman"/>
      <w:sz w:val="24"/>
      <w:szCs w:val="24"/>
    </w:rPr>
  </w:style>
  <w:style w:type="character" w:styleId="678">
    <w:name w:val="WW8Num21z0"/>
    <w:next w:val="678"/>
    <w:link w:val="646"/>
  </w:style>
  <w:style w:type="character" w:styleId="679">
    <w:name w:val="WW8Num22z0"/>
    <w:next w:val="679"/>
    <w:link w:val="646"/>
  </w:style>
  <w:style w:type="character" w:styleId="680">
    <w:name w:val="WW8Num23z0"/>
    <w:next w:val="680"/>
    <w:link w:val="646"/>
  </w:style>
  <w:style w:type="character" w:styleId="681">
    <w:name w:val="WW8Num24z0"/>
    <w:next w:val="681"/>
    <w:link w:val="646"/>
  </w:style>
  <w:style w:type="character" w:styleId="682">
    <w:name w:val="WW8Num25z0"/>
    <w:next w:val="682"/>
    <w:link w:val="646"/>
    <w:rPr>
      <w:rFonts w:ascii="Liberation Serif" w:hAnsi="Liberation Serif" w:cs="Liberation Serif"/>
    </w:rPr>
  </w:style>
  <w:style w:type="character" w:styleId="683">
    <w:name w:val="WW8Num26z0"/>
    <w:next w:val="683"/>
    <w:link w:val="646"/>
  </w:style>
  <w:style w:type="character" w:styleId="684">
    <w:name w:val="WW8Num26z1"/>
    <w:next w:val="684"/>
    <w:link w:val="646"/>
  </w:style>
  <w:style w:type="character" w:styleId="685">
    <w:name w:val="WW8Num26z2"/>
    <w:next w:val="685"/>
    <w:link w:val="646"/>
  </w:style>
  <w:style w:type="character" w:styleId="686">
    <w:name w:val="WW8Num26z3"/>
    <w:next w:val="686"/>
    <w:link w:val="646"/>
  </w:style>
  <w:style w:type="character" w:styleId="687">
    <w:name w:val="WW8Num26z4"/>
    <w:next w:val="687"/>
    <w:link w:val="646"/>
  </w:style>
  <w:style w:type="character" w:styleId="688">
    <w:name w:val="WW8Num26z5"/>
    <w:next w:val="688"/>
    <w:link w:val="646"/>
  </w:style>
  <w:style w:type="character" w:styleId="689">
    <w:name w:val="WW8Num26z6"/>
    <w:next w:val="689"/>
    <w:link w:val="646"/>
  </w:style>
  <w:style w:type="character" w:styleId="690">
    <w:name w:val="WW8Num26z7"/>
    <w:next w:val="690"/>
    <w:link w:val="646"/>
  </w:style>
  <w:style w:type="character" w:styleId="691">
    <w:name w:val="WW8Num26z8"/>
    <w:next w:val="691"/>
    <w:link w:val="646"/>
  </w:style>
  <w:style w:type="character" w:styleId="692">
    <w:name w:val="WW8Num27z0"/>
    <w:next w:val="692"/>
    <w:link w:val="646"/>
  </w:style>
  <w:style w:type="character" w:styleId="693">
    <w:name w:val="WW8Num28z0"/>
    <w:next w:val="693"/>
    <w:link w:val="646"/>
  </w:style>
  <w:style w:type="character" w:styleId="694">
    <w:name w:val="WW8Num29z0"/>
    <w:next w:val="694"/>
    <w:link w:val="646"/>
    <w:rPr>
      <w:rFonts w:ascii="Symbol" w:hAnsi="Symbol" w:cs="Symbol"/>
    </w:rPr>
  </w:style>
  <w:style w:type="character" w:styleId="695">
    <w:name w:val="WW8Num30z0"/>
    <w:next w:val="695"/>
    <w:link w:val="646"/>
  </w:style>
  <w:style w:type="character" w:styleId="696">
    <w:name w:val="WW8Num31z0"/>
    <w:next w:val="696"/>
    <w:link w:val="646"/>
  </w:style>
  <w:style w:type="character" w:styleId="697">
    <w:name w:val="WW8Num32z0"/>
    <w:next w:val="697"/>
    <w:link w:val="646"/>
    <w:rPr>
      <w:rFonts w:ascii="Symbol" w:hAnsi="Symbol" w:cs="Symbol"/>
      <w:sz w:val="24"/>
      <w:szCs w:val="24"/>
    </w:rPr>
  </w:style>
  <w:style w:type="character" w:styleId="698">
    <w:name w:val="WW8Num33z0"/>
    <w:next w:val="698"/>
    <w:link w:val="646"/>
  </w:style>
  <w:style w:type="character" w:styleId="699">
    <w:name w:val="WW8Num34z0"/>
    <w:next w:val="699"/>
    <w:link w:val="646"/>
    <w:rPr>
      <w:rFonts w:ascii="Liberation Serif" w:hAnsi="Liberation Serif" w:cs="Liberation Serif"/>
    </w:rPr>
  </w:style>
  <w:style w:type="character" w:styleId="700">
    <w:name w:val="WW8Num35z0"/>
    <w:next w:val="700"/>
    <w:link w:val="646"/>
  </w:style>
  <w:style w:type="character" w:styleId="701">
    <w:name w:val="WW8Num35z1"/>
    <w:next w:val="701"/>
    <w:link w:val="646"/>
  </w:style>
  <w:style w:type="character" w:styleId="702">
    <w:name w:val="WW8Num35z2"/>
    <w:next w:val="702"/>
    <w:link w:val="646"/>
  </w:style>
  <w:style w:type="character" w:styleId="703">
    <w:name w:val="WW8Num35z3"/>
    <w:next w:val="703"/>
    <w:link w:val="646"/>
  </w:style>
  <w:style w:type="character" w:styleId="704">
    <w:name w:val="WW8Num35z4"/>
    <w:next w:val="704"/>
    <w:link w:val="646"/>
  </w:style>
  <w:style w:type="character" w:styleId="705">
    <w:name w:val="WW8Num35z5"/>
    <w:next w:val="705"/>
    <w:link w:val="646"/>
  </w:style>
  <w:style w:type="character" w:styleId="706">
    <w:name w:val="WW8Num35z6"/>
    <w:next w:val="706"/>
    <w:link w:val="646"/>
  </w:style>
  <w:style w:type="character" w:styleId="707">
    <w:name w:val="WW8Num35z7"/>
    <w:next w:val="707"/>
    <w:link w:val="646"/>
  </w:style>
  <w:style w:type="character" w:styleId="708">
    <w:name w:val="WW8Num35z8"/>
    <w:next w:val="708"/>
    <w:link w:val="646"/>
  </w:style>
  <w:style w:type="character" w:styleId="709">
    <w:name w:val="WW8Num1z1"/>
    <w:next w:val="709"/>
    <w:link w:val="646"/>
  </w:style>
  <w:style w:type="character" w:styleId="710">
    <w:name w:val="WW8Num1z2"/>
    <w:next w:val="710"/>
    <w:link w:val="646"/>
  </w:style>
  <w:style w:type="character" w:styleId="711">
    <w:name w:val="WW8Num1z3"/>
    <w:next w:val="711"/>
    <w:link w:val="646"/>
  </w:style>
  <w:style w:type="character" w:styleId="712">
    <w:name w:val="WW8Num1z4"/>
    <w:next w:val="712"/>
    <w:link w:val="646"/>
  </w:style>
  <w:style w:type="character" w:styleId="713">
    <w:name w:val="WW8Num1z5"/>
    <w:next w:val="713"/>
    <w:link w:val="646"/>
  </w:style>
  <w:style w:type="character" w:styleId="714">
    <w:name w:val="WW8Num1z6"/>
    <w:next w:val="714"/>
    <w:link w:val="646"/>
  </w:style>
  <w:style w:type="character" w:styleId="715">
    <w:name w:val="WW8Num1z7"/>
    <w:next w:val="715"/>
    <w:link w:val="646"/>
  </w:style>
  <w:style w:type="character" w:styleId="716">
    <w:name w:val="WW8Num1z8"/>
    <w:next w:val="716"/>
    <w:link w:val="646"/>
  </w:style>
  <w:style w:type="character" w:styleId="717">
    <w:name w:val="WW8Num2z1"/>
    <w:next w:val="717"/>
    <w:link w:val="646"/>
    <w:rPr>
      <w:rFonts w:ascii="Courier New" w:hAnsi="Courier New" w:cs="Courier New"/>
    </w:rPr>
  </w:style>
  <w:style w:type="character" w:styleId="718">
    <w:name w:val="WW8Num2z2"/>
    <w:next w:val="718"/>
    <w:link w:val="646"/>
    <w:rPr>
      <w:rFonts w:ascii="Wingdings" w:hAnsi="Wingdings" w:cs="Wingdings"/>
    </w:rPr>
  </w:style>
  <w:style w:type="character" w:styleId="719">
    <w:name w:val="WW8Num3z1"/>
    <w:next w:val="719"/>
    <w:link w:val="646"/>
  </w:style>
  <w:style w:type="character" w:styleId="720">
    <w:name w:val="WW8Num3z2"/>
    <w:next w:val="720"/>
    <w:link w:val="646"/>
  </w:style>
  <w:style w:type="character" w:styleId="721">
    <w:name w:val="WW8Num3z3"/>
    <w:next w:val="721"/>
    <w:link w:val="646"/>
  </w:style>
  <w:style w:type="character" w:styleId="722">
    <w:name w:val="WW8Num3z4"/>
    <w:next w:val="722"/>
    <w:link w:val="646"/>
  </w:style>
  <w:style w:type="character" w:styleId="723">
    <w:name w:val="WW8Num3z5"/>
    <w:next w:val="723"/>
    <w:link w:val="646"/>
  </w:style>
  <w:style w:type="character" w:styleId="724">
    <w:name w:val="WW8Num3z6"/>
    <w:next w:val="724"/>
    <w:link w:val="646"/>
  </w:style>
  <w:style w:type="character" w:styleId="725">
    <w:name w:val="WW8Num3z7"/>
    <w:next w:val="725"/>
    <w:link w:val="646"/>
  </w:style>
  <w:style w:type="character" w:styleId="726">
    <w:name w:val="WW8Num3z8"/>
    <w:next w:val="726"/>
    <w:link w:val="646"/>
  </w:style>
  <w:style w:type="character" w:styleId="727">
    <w:name w:val="WW8Num4z1"/>
    <w:next w:val="727"/>
    <w:link w:val="646"/>
  </w:style>
  <w:style w:type="character" w:styleId="728">
    <w:name w:val="WW8Num4z2"/>
    <w:next w:val="728"/>
    <w:link w:val="646"/>
  </w:style>
  <w:style w:type="character" w:styleId="729">
    <w:name w:val="WW8Num4z3"/>
    <w:next w:val="729"/>
    <w:link w:val="646"/>
  </w:style>
  <w:style w:type="character" w:styleId="730">
    <w:name w:val="WW8Num4z4"/>
    <w:next w:val="730"/>
    <w:link w:val="646"/>
  </w:style>
  <w:style w:type="character" w:styleId="731">
    <w:name w:val="WW8Num4z5"/>
    <w:next w:val="731"/>
    <w:link w:val="646"/>
  </w:style>
  <w:style w:type="character" w:styleId="732">
    <w:name w:val="WW8Num4z6"/>
    <w:next w:val="732"/>
    <w:link w:val="646"/>
  </w:style>
  <w:style w:type="character" w:styleId="733">
    <w:name w:val="WW8Num4z7"/>
    <w:next w:val="733"/>
    <w:link w:val="646"/>
  </w:style>
  <w:style w:type="character" w:styleId="734">
    <w:name w:val="WW8Num4z8"/>
    <w:next w:val="734"/>
    <w:link w:val="646"/>
  </w:style>
  <w:style w:type="character" w:styleId="735">
    <w:name w:val="WW8Num5z1"/>
    <w:next w:val="735"/>
    <w:link w:val="646"/>
  </w:style>
  <w:style w:type="character" w:styleId="736">
    <w:name w:val="WW8Num5z2"/>
    <w:next w:val="736"/>
    <w:link w:val="646"/>
  </w:style>
  <w:style w:type="character" w:styleId="737">
    <w:name w:val="WW8Num5z3"/>
    <w:next w:val="737"/>
    <w:link w:val="646"/>
  </w:style>
  <w:style w:type="character" w:styleId="738">
    <w:name w:val="WW8Num5z4"/>
    <w:next w:val="738"/>
    <w:link w:val="646"/>
  </w:style>
  <w:style w:type="character" w:styleId="739">
    <w:name w:val="WW8Num5z5"/>
    <w:next w:val="739"/>
    <w:link w:val="646"/>
  </w:style>
  <w:style w:type="character" w:styleId="740">
    <w:name w:val="WW8Num5z6"/>
    <w:next w:val="740"/>
    <w:link w:val="646"/>
  </w:style>
  <w:style w:type="character" w:styleId="741">
    <w:name w:val="WW8Num5z7"/>
    <w:next w:val="741"/>
    <w:link w:val="646"/>
  </w:style>
  <w:style w:type="character" w:styleId="742">
    <w:name w:val="WW8Num5z8"/>
    <w:next w:val="742"/>
    <w:link w:val="646"/>
  </w:style>
  <w:style w:type="character" w:styleId="743">
    <w:name w:val="WW8Num6z1"/>
    <w:next w:val="743"/>
    <w:link w:val="646"/>
  </w:style>
  <w:style w:type="character" w:styleId="744">
    <w:name w:val="WW8Num6z2"/>
    <w:next w:val="744"/>
    <w:link w:val="646"/>
  </w:style>
  <w:style w:type="character" w:styleId="745">
    <w:name w:val="WW8Num6z3"/>
    <w:next w:val="745"/>
    <w:link w:val="646"/>
  </w:style>
  <w:style w:type="character" w:styleId="746">
    <w:name w:val="WW8Num6z4"/>
    <w:next w:val="746"/>
    <w:link w:val="646"/>
  </w:style>
  <w:style w:type="character" w:styleId="747">
    <w:name w:val="WW8Num6z5"/>
    <w:next w:val="747"/>
    <w:link w:val="646"/>
  </w:style>
  <w:style w:type="character" w:styleId="748">
    <w:name w:val="WW8Num6z6"/>
    <w:next w:val="748"/>
    <w:link w:val="646"/>
  </w:style>
  <w:style w:type="character" w:styleId="749">
    <w:name w:val="WW8Num6z7"/>
    <w:next w:val="749"/>
    <w:link w:val="646"/>
  </w:style>
  <w:style w:type="character" w:styleId="750">
    <w:name w:val="WW8Num6z8"/>
    <w:next w:val="750"/>
    <w:link w:val="646"/>
  </w:style>
  <w:style w:type="character" w:styleId="751">
    <w:name w:val="WW8Num7z1"/>
    <w:next w:val="751"/>
    <w:link w:val="646"/>
    <w:rPr>
      <w:rFonts w:ascii="Courier New" w:hAnsi="Courier New" w:cs="Courier New"/>
    </w:rPr>
  </w:style>
  <w:style w:type="character" w:styleId="752">
    <w:name w:val="WW8Num7z2"/>
    <w:next w:val="752"/>
    <w:link w:val="646"/>
    <w:rPr>
      <w:rFonts w:ascii="Wingdings" w:hAnsi="Wingdings" w:cs="Wingdings"/>
    </w:rPr>
  </w:style>
  <w:style w:type="character" w:styleId="753">
    <w:name w:val="WW8Num9z1"/>
    <w:next w:val="753"/>
    <w:link w:val="646"/>
  </w:style>
  <w:style w:type="character" w:styleId="754">
    <w:name w:val="WW8Num9z2"/>
    <w:next w:val="754"/>
    <w:link w:val="646"/>
  </w:style>
  <w:style w:type="character" w:styleId="755">
    <w:name w:val="WW8Num9z3"/>
    <w:next w:val="755"/>
    <w:link w:val="646"/>
  </w:style>
  <w:style w:type="character" w:styleId="756">
    <w:name w:val="WW8Num9z4"/>
    <w:next w:val="756"/>
    <w:link w:val="646"/>
  </w:style>
  <w:style w:type="character" w:styleId="757">
    <w:name w:val="WW8Num9z5"/>
    <w:next w:val="757"/>
    <w:link w:val="646"/>
  </w:style>
  <w:style w:type="character" w:styleId="758">
    <w:name w:val="WW8Num9z6"/>
    <w:next w:val="758"/>
    <w:link w:val="646"/>
  </w:style>
  <w:style w:type="character" w:styleId="759">
    <w:name w:val="WW8Num9z7"/>
    <w:next w:val="759"/>
    <w:link w:val="646"/>
  </w:style>
  <w:style w:type="character" w:styleId="760">
    <w:name w:val="WW8Num9z8"/>
    <w:next w:val="760"/>
    <w:link w:val="646"/>
  </w:style>
  <w:style w:type="character" w:styleId="761">
    <w:name w:val="WW8Num10z1"/>
    <w:next w:val="761"/>
    <w:link w:val="646"/>
  </w:style>
  <w:style w:type="character" w:styleId="762">
    <w:name w:val="WW8Num10z2"/>
    <w:next w:val="762"/>
    <w:link w:val="646"/>
  </w:style>
  <w:style w:type="character" w:styleId="763">
    <w:name w:val="WW8Num10z3"/>
    <w:next w:val="763"/>
    <w:link w:val="646"/>
  </w:style>
  <w:style w:type="character" w:styleId="764">
    <w:name w:val="WW8Num10z4"/>
    <w:next w:val="764"/>
    <w:link w:val="646"/>
  </w:style>
  <w:style w:type="character" w:styleId="765">
    <w:name w:val="WW8Num10z5"/>
    <w:next w:val="765"/>
    <w:link w:val="646"/>
  </w:style>
  <w:style w:type="character" w:styleId="766">
    <w:name w:val="WW8Num10z6"/>
    <w:next w:val="766"/>
    <w:link w:val="646"/>
  </w:style>
  <w:style w:type="character" w:styleId="767">
    <w:name w:val="WW8Num10z7"/>
    <w:next w:val="767"/>
    <w:link w:val="646"/>
  </w:style>
  <w:style w:type="character" w:styleId="768">
    <w:name w:val="WW8Num10z8"/>
    <w:next w:val="768"/>
    <w:link w:val="646"/>
  </w:style>
  <w:style w:type="character" w:styleId="769">
    <w:name w:val="WW8Num11z1"/>
    <w:next w:val="769"/>
    <w:link w:val="646"/>
  </w:style>
  <w:style w:type="character" w:styleId="770">
    <w:name w:val="WW8Num11z2"/>
    <w:next w:val="770"/>
    <w:link w:val="646"/>
  </w:style>
  <w:style w:type="character" w:styleId="771">
    <w:name w:val="WW8Num11z3"/>
    <w:next w:val="771"/>
    <w:link w:val="646"/>
  </w:style>
  <w:style w:type="character" w:styleId="772">
    <w:name w:val="WW8Num11z4"/>
    <w:next w:val="772"/>
    <w:link w:val="646"/>
  </w:style>
  <w:style w:type="character" w:styleId="773">
    <w:name w:val="WW8Num11z5"/>
    <w:next w:val="773"/>
    <w:link w:val="646"/>
  </w:style>
  <w:style w:type="character" w:styleId="774">
    <w:name w:val="WW8Num11z6"/>
    <w:next w:val="774"/>
    <w:link w:val="646"/>
  </w:style>
  <w:style w:type="character" w:styleId="775">
    <w:name w:val="WW8Num11z7"/>
    <w:next w:val="775"/>
    <w:link w:val="646"/>
  </w:style>
  <w:style w:type="character" w:styleId="776">
    <w:name w:val="WW8Num11z8"/>
    <w:next w:val="776"/>
    <w:link w:val="646"/>
  </w:style>
  <w:style w:type="character" w:styleId="777">
    <w:name w:val="WW8Num12z1"/>
    <w:next w:val="777"/>
    <w:link w:val="646"/>
  </w:style>
  <w:style w:type="character" w:styleId="778">
    <w:name w:val="WW8Num12z2"/>
    <w:next w:val="778"/>
    <w:link w:val="646"/>
  </w:style>
  <w:style w:type="character" w:styleId="779">
    <w:name w:val="WW8Num12z3"/>
    <w:next w:val="779"/>
    <w:link w:val="646"/>
  </w:style>
  <w:style w:type="character" w:styleId="780">
    <w:name w:val="WW8Num12z4"/>
    <w:next w:val="780"/>
    <w:link w:val="646"/>
  </w:style>
  <w:style w:type="character" w:styleId="781">
    <w:name w:val="WW8Num12z5"/>
    <w:next w:val="781"/>
    <w:link w:val="646"/>
  </w:style>
  <w:style w:type="character" w:styleId="782">
    <w:name w:val="WW8Num12z6"/>
    <w:next w:val="782"/>
    <w:link w:val="646"/>
  </w:style>
  <w:style w:type="character" w:styleId="783">
    <w:name w:val="WW8Num12z7"/>
    <w:next w:val="783"/>
    <w:link w:val="646"/>
  </w:style>
  <w:style w:type="character" w:styleId="784">
    <w:name w:val="WW8Num12z8"/>
    <w:next w:val="784"/>
    <w:link w:val="646"/>
  </w:style>
  <w:style w:type="character" w:styleId="785">
    <w:name w:val="WW8Num13z1"/>
    <w:next w:val="785"/>
    <w:link w:val="646"/>
  </w:style>
  <w:style w:type="character" w:styleId="786">
    <w:name w:val="WW8Num13z2"/>
    <w:next w:val="786"/>
    <w:link w:val="646"/>
  </w:style>
  <w:style w:type="character" w:styleId="787">
    <w:name w:val="WW8Num13z3"/>
    <w:next w:val="787"/>
    <w:link w:val="646"/>
  </w:style>
  <w:style w:type="character" w:styleId="788">
    <w:name w:val="WW8Num13z4"/>
    <w:next w:val="788"/>
    <w:link w:val="646"/>
  </w:style>
  <w:style w:type="character" w:styleId="789">
    <w:name w:val="WW8Num13z5"/>
    <w:next w:val="789"/>
    <w:link w:val="646"/>
  </w:style>
  <w:style w:type="character" w:styleId="790">
    <w:name w:val="WW8Num13z6"/>
    <w:next w:val="790"/>
    <w:link w:val="646"/>
  </w:style>
  <w:style w:type="character" w:styleId="791">
    <w:name w:val="WW8Num13z7"/>
    <w:next w:val="791"/>
    <w:link w:val="646"/>
  </w:style>
  <w:style w:type="character" w:styleId="792">
    <w:name w:val="WW8Num13z8"/>
    <w:next w:val="792"/>
    <w:link w:val="646"/>
  </w:style>
  <w:style w:type="character" w:styleId="793">
    <w:name w:val="WW8Num14z1"/>
    <w:next w:val="793"/>
    <w:link w:val="646"/>
  </w:style>
  <w:style w:type="character" w:styleId="794">
    <w:name w:val="WW8Num14z2"/>
    <w:next w:val="794"/>
    <w:link w:val="646"/>
  </w:style>
  <w:style w:type="character" w:styleId="795">
    <w:name w:val="WW8Num14z3"/>
    <w:next w:val="795"/>
    <w:link w:val="646"/>
  </w:style>
  <w:style w:type="character" w:styleId="796">
    <w:name w:val="WW8Num14z4"/>
    <w:next w:val="796"/>
    <w:link w:val="646"/>
  </w:style>
  <w:style w:type="character" w:styleId="797">
    <w:name w:val="WW8Num14z5"/>
    <w:next w:val="797"/>
    <w:link w:val="646"/>
  </w:style>
  <w:style w:type="character" w:styleId="798">
    <w:name w:val="WW8Num14z6"/>
    <w:next w:val="798"/>
    <w:link w:val="646"/>
  </w:style>
  <w:style w:type="character" w:styleId="799">
    <w:name w:val="WW8Num14z7"/>
    <w:next w:val="799"/>
    <w:link w:val="646"/>
  </w:style>
  <w:style w:type="character" w:styleId="800">
    <w:name w:val="WW8Num14z8"/>
    <w:next w:val="800"/>
    <w:link w:val="646"/>
  </w:style>
  <w:style w:type="character" w:styleId="801">
    <w:name w:val="WW8Num16z1"/>
    <w:next w:val="801"/>
    <w:link w:val="646"/>
    <w:rPr>
      <w:rFonts w:ascii="Courier New" w:hAnsi="Courier New" w:cs="Courier New"/>
    </w:rPr>
  </w:style>
  <w:style w:type="character" w:styleId="802">
    <w:name w:val="WW8Num16z2"/>
    <w:next w:val="802"/>
    <w:link w:val="646"/>
    <w:rPr>
      <w:rFonts w:ascii="Wingdings" w:hAnsi="Wingdings" w:cs="Wingdings"/>
    </w:rPr>
  </w:style>
  <w:style w:type="character" w:styleId="803">
    <w:name w:val="WW8Num17z1"/>
    <w:next w:val="803"/>
    <w:link w:val="646"/>
  </w:style>
  <w:style w:type="character" w:styleId="804">
    <w:name w:val="WW8Num17z2"/>
    <w:next w:val="804"/>
    <w:link w:val="646"/>
  </w:style>
  <w:style w:type="character" w:styleId="805">
    <w:name w:val="WW8Num17z3"/>
    <w:next w:val="805"/>
    <w:link w:val="646"/>
  </w:style>
  <w:style w:type="character" w:styleId="806">
    <w:name w:val="WW8Num17z4"/>
    <w:next w:val="806"/>
    <w:link w:val="646"/>
  </w:style>
  <w:style w:type="character" w:styleId="807">
    <w:name w:val="WW8Num17z5"/>
    <w:next w:val="807"/>
    <w:link w:val="646"/>
  </w:style>
  <w:style w:type="character" w:styleId="808">
    <w:name w:val="WW8Num17z6"/>
    <w:next w:val="808"/>
    <w:link w:val="646"/>
  </w:style>
  <w:style w:type="character" w:styleId="809">
    <w:name w:val="WW8Num17z7"/>
    <w:next w:val="809"/>
    <w:link w:val="646"/>
  </w:style>
  <w:style w:type="character" w:styleId="810">
    <w:name w:val="WW8Num17z8"/>
    <w:next w:val="810"/>
    <w:link w:val="646"/>
  </w:style>
  <w:style w:type="character" w:styleId="811">
    <w:name w:val="WW8Num18z2"/>
    <w:next w:val="811"/>
    <w:link w:val="646"/>
    <w:rPr>
      <w:rFonts w:ascii="Wingdings" w:hAnsi="Wingdings" w:cs="Wingdings"/>
    </w:rPr>
  </w:style>
  <w:style w:type="character" w:styleId="812">
    <w:name w:val="WW8Num18z3"/>
    <w:next w:val="812"/>
    <w:link w:val="646"/>
    <w:rPr>
      <w:rFonts w:ascii="Symbol" w:hAnsi="Symbol" w:cs="Symbol"/>
    </w:rPr>
  </w:style>
  <w:style w:type="character" w:styleId="813">
    <w:name w:val="WW8Num18z4"/>
    <w:next w:val="813"/>
    <w:link w:val="646"/>
    <w:rPr>
      <w:rFonts w:ascii="Courier New" w:hAnsi="Courier New" w:cs="Courier New"/>
    </w:rPr>
  </w:style>
  <w:style w:type="character" w:styleId="814">
    <w:name w:val="WW8Num19z1"/>
    <w:next w:val="814"/>
    <w:link w:val="646"/>
  </w:style>
  <w:style w:type="character" w:styleId="815">
    <w:name w:val="WW8Num19z2"/>
    <w:next w:val="815"/>
    <w:link w:val="646"/>
  </w:style>
  <w:style w:type="character" w:styleId="816">
    <w:name w:val="WW8Num19z3"/>
    <w:next w:val="816"/>
    <w:link w:val="646"/>
  </w:style>
  <w:style w:type="character" w:styleId="817">
    <w:name w:val="WW8Num19z4"/>
    <w:next w:val="817"/>
    <w:link w:val="646"/>
  </w:style>
  <w:style w:type="character" w:styleId="818">
    <w:name w:val="WW8Num19z5"/>
    <w:next w:val="818"/>
    <w:link w:val="646"/>
  </w:style>
  <w:style w:type="character" w:styleId="819">
    <w:name w:val="WW8Num19z6"/>
    <w:next w:val="819"/>
    <w:link w:val="646"/>
  </w:style>
  <w:style w:type="character" w:styleId="820">
    <w:name w:val="WW8Num19z7"/>
    <w:next w:val="820"/>
    <w:link w:val="646"/>
  </w:style>
  <w:style w:type="character" w:styleId="821">
    <w:name w:val="WW8Num19z8"/>
    <w:next w:val="821"/>
    <w:link w:val="646"/>
  </w:style>
  <w:style w:type="character" w:styleId="822">
    <w:name w:val="WW8Num21z1"/>
    <w:next w:val="822"/>
    <w:link w:val="646"/>
    <w:rPr>
      <w:rFonts w:ascii="Courier New" w:hAnsi="Courier New" w:cs="Courier New"/>
    </w:rPr>
  </w:style>
  <w:style w:type="character" w:styleId="823">
    <w:name w:val="WW8Num21z2"/>
    <w:next w:val="823"/>
    <w:link w:val="646"/>
    <w:rPr>
      <w:rFonts w:ascii="Wingdings" w:hAnsi="Wingdings" w:cs="Wingdings"/>
    </w:rPr>
  </w:style>
  <w:style w:type="character" w:styleId="824">
    <w:name w:val="WW8Num22z1"/>
    <w:next w:val="824"/>
    <w:link w:val="646"/>
    <w:rPr>
      <w:rFonts w:ascii="Courier New" w:hAnsi="Courier New" w:cs="Courier New"/>
    </w:rPr>
  </w:style>
  <w:style w:type="character" w:styleId="825">
    <w:name w:val="WW8Num22z2"/>
    <w:next w:val="825"/>
    <w:link w:val="646"/>
    <w:rPr>
      <w:rFonts w:ascii="Wingdings" w:hAnsi="Wingdings" w:cs="Wingdings"/>
    </w:rPr>
  </w:style>
  <w:style w:type="character" w:styleId="826">
    <w:name w:val="WW8Num23z1"/>
    <w:next w:val="826"/>
    <w:link w:val="646"/>
  </w:style>
  <w:style w:type="character" w:styleId="827">
    <w:name w:val="WW8Num23z2"/>
    <w:next w:val="827"/>
    <w:link w:val="646"/>
  </w:style>
  <w:style w:type="character" w:styleId="828">
    <w:name w:val="WW8Num23z3"/>
    <w:next w:val="828"/>
    <w:link w:val="646"/>
  </w:style>
  <w:style w:type="character" w:styleId="829">
    <w:name w:val="WW8Num23z4"/>
    <w:next w:val="829"/>
    <w:link w:val="646"/>
  </w:style>
  <w:style w:type="character" w:styleId="830">
    <w:name w:val="WW8Num23z5"/>
    <w:next w:val="830"/>
    <w:link w:val="646"/>
  </w:style>
  <w:style w:type="character" w:styleId="831">
    <w:name w:val="WW8Num23z6"/>
    <w:next w:val="831"/>
    <w:link w:val="646"/>
  </w:style>
  <w:style w:type="character" w:styleId="832">
    <w:name w:val="WW8Num23z7"/>
    <w:next w:val="832"/>
    <w:link w:val="646"/>
  </w:style>
  <w:style w:type="character" w:styleId="833">
    <w:name w:val="WW8Num23z8"/>
    <w:next w:val="833"/>
    <w:link w:val="646"/>
  </w:style>
  <w:style w:type="character" w:styleId="834">
    <w:name w:val="WW8Num25z1"/>
    <w:next w:val="834"/>
    <w:link w:val="646"/>
  </w:style>
  <w:style w:type="character" w:styleId="835">
    <w:name w:val="WW8Num25z2"/>
    <w:next w:val="835"/>
    <w:link w:val="646"/>
  </w:style>
  <w:style w:type="character" w:styleId="836">
    <w:name w:val="WW8Num25z3"/>
    <w:next w:val="836"/>
    <w:link w:val="646"/>
  </w:style>
  <w:style w:type="character" w:styleId="837">
    <w:name w:val="WW8Num25z4"/>
    <w:next w:val="837"/>
    <w:link w:val="646"/>
  </w:style>
  <w:style w:type="character" w:styleId="838">
    <w:name w:val="WW8Num25z5"/>
    <w:next w:val="838"/>
    <w:link w:val="646"/>
  </w:style>
  <w:style w:type="character" w:styleId="839">
    <w:name w:val="WW8Num25z6"/>
    <w:next w:val="839"/>
    <w:link w:val="646"/>
  </w:style>
  <w:style w:type="character" w:styleId="840">
    <w:name w:val="WW8Num25z7"/>
    <w:next w:val="840"/>
    <w:link w:val="646"/>
  </w:style>
  <w:style w:type="character" w:styleId="841">
    <w:name w:val="WW8Num25z8"/>
    <w:next w:val="841"/>
    <w:link w:val="646"/>
  </w:style>
  <w:style w:type="character" w:styleId="842">
    <w:name w:val="WW8Num27z1"/>
    <w:next w:val="842"/>
    <w:link w:val="646"/>
  </w:style>
  <w:style w:type="character" w:styleId="843">
    <w:name w:val="WW8Num27z2"/>
    <w:next w:val="843"/>
    <w:link w:val="646"/>
  </w:style>
  <w:style w:type="character" w:styleId="844">
    <w:name w:val="WW8Num27z3"/>
    <w:next w:val="844"/>
    <w:link w:val="646"/>
  </w:style>
  <w:style w:type="character" w:styleId="845">
    <w:name w:val="WW8Num27z4"/>
    <w:next w:val="845"/>
    <w:link w:val="646"/>
  </w:style>
  <w:style w:type="character" w:styleId="846">
    <w:name w:val="WW8Num27z5"/>
    <w:next w:val="846"/>
    <w:link w:val="646"/>
  </w:style>
  <w:style w:type="character" w:styleId="847">
    <w:name w:val="WW8Num27z6"/>
    <w:next w:val="847"/>
    <w:link w:val="646"/>
  </w:style>
  <w:style w:type="character" w:styleId="848">
    <w:name w:val="WW8Num27z7"/>
    <w:next w:val="848"/>
    <w:link w:val="646"/>
  </w:style>
  <w:style w:type="character" w:styleId="849">
    <w:name w:val="WW8Num27z8"/>
    <w:next w:val="849"/>
    <w:link w:val="646"/>
  </w:style>
  <w:style w:type="character" w:styleId="850">
    <w:name w:val="WW8Num28z1"/>
    <w:next w:val="850"/>
    <w:link w:val="646"/>
  </w:style>
  <w:style w:type="character" w:styleId="851">
    <w:name w:val="WW8Num28z2"/>
    <w:next w:val="851"/>
    <w:link w:val="646"/>
  </w:style>
  <w:style w:type="character" w:styleId="852">
    <w:name w:val="WW8Num28z3"/>
    <w:next w:val="852"/>
    <w:link w:val="646"/>
  </w:style>
  <w:style w:type="character" w:styleId="853">
    <w:name w:val="WW8Num28z4"/>
    <w:next w:val="853"/>
    <w:link w:val="646"/>
  </w:style>
  <w:style w:type="character" w:styleId="854">
    <w:name w:val="WW8Num28z5"/>
    <w:next w:val="854"/>
    <w:link w:val="646"/>
  </w:style>
  <w:style w:type="character" w:styleId="855">
    <w:name w:val="WW8Num28z6"/>
    <w:next w:val="855"/>
    <w:link w:val="646"/>
  </w:style>
  <w:style w:type="character" w:styleId="856">
    <w:name w:val="WW8Num28z7"/>
    <w:next w:val="856"/>
    <w:link w:val="646"/>
  </w:style>
  <w:style w:type="character" w:styleId="857">
    <w:name w:val="WW8Num28z8"/>
    <w:next w:val="857"/>
    <w:link w:val="646"/>
  </w:style>
  <w:style w:type="character" w:styleId="858">
    <w:name w:val="WW8Num29z1"/>
    <w:next w:val="858"/>
    <w:link w:val="646"/>
  </w:style>
  <w:style w:type="character" w:styleId="859">
    <w:name w:val="WW8Num29z2"/>
    <w:next w:val="859"/>
    <w:link w:val="646"/>
  </w:style>
  <w:style w:type="character" w:styleId="860">
    <w:name w:val="WW8Num29z3"/>
    <w:next w:val="860"/>
    <w:link w:val="646"/>
  </w:style>
  <w:style w:type="character" w:styleId="861">
    <w:name w:val="WW8Num29z4"/>
    <w:next w:val="861"/>
    <w:link w:val="646"/>
  </w:style>
  <w:style w:type="character" w:styleId="862">
    <w:name w:val="WW8Num29z5"/>
    <w:next w:val="862"/>
    <w:link w:val="646"/>
  </w:style>
  <w:style w:type="character" w:styleId="863">
    <w:name w:val="WW8Num29z6"/>
    <w:next w:val="863"/>
    <w:link w:val="646"/>
  </w:style>
  <w:style w:type="character" w:styleId="864">
    <w:name w:val="WW8Num29z7"/>
    <w:next w:val="864"/>
    <w:link w:val="646"/>
  </w:style>
  <w:style w:type="character" w:styleId="865">
    <w:name w:val="WW8Num29z8"/>
    <w:next w:val="865"/>
    <w:link w:val="646"/>
  </w:style>
  <w:style w:type="character" w:styleId="866">
    <w:name w:val="WW8Num30z1"/>
    <w:next w:val="866"/>
    <w:link w:val="646"/>
  </w:style>
  <w:style w:type="character" w:styleId="867">
    <w:name w:val="WW8Num30z2"/>
    <w:next w:val="867"/>
    <w:link w:val="646"/>
  </w:style>
  <w:style w:type="character" w:styleId="868">
    <w:name w:val="WW8Num30z3"/>
    <w:next w:val="868"/>
    <w:link w:val="646"/>
  </w:style>
  <w:style w:type="character" w:styleId="869">
    <w:name w:val="WW8Num30z4"/>
    <w:next w:val="869"/>
    <w:link w:val="646"/>
  </w:style>
  <w:style w:type="character" w:styleId="870">
    <w:name w:val="WW8Num30z5"/>
    <w:next w:val="870"/>
    <w:link w:val="646"/>
  </w:style>
  <w:style w:type="character" w:styleId="871">
    <w:name w:val="WW8Num30z6"/>
    <w:next w:val="871"/>
    <w:link w:val="646"/>
  </w:style>
  <w:style w:type="character" w:styleId="872">
    <w:name w:val="WW8Num30z7"/>
    <w:next w:val="872"/>
    <w:link w:val="646"/>
  </w:style>
  <w:style w:type="character" w:styleId="873">
    <w:name w:val="WW8Num30z8"/>
    <w:next w:val="873"/>
    <w:link w:val="646"/>
  </w:style>
  <w:style w:type="character" w:styleId="874">
    <w:name w:val="WW8Num31z1"/>
    <w:next w:val="874"/>
    <w:link w:val="646"/>
    <w:rPr>
      <w:rFonts w:ascii="Courier New" w:hAnsi="Courier New" w:cs="Courier New"/>
    </w:rPr>
  </w:style>
  <w:style w:type="character" w:styleId="875">
    <w:name w:val="WW8Num31z2"/>
    <w:next w:val="875"/>
    <w:link w:val="646"/>
    <w:rPr>
      <w:rFonts w:ascii="Wingdings" w:hAnsi="Wingdings" w:cs="Wingdings"/>
    </w:rPr>
  </w:style>
  <w:style w:type="character" w:styleId="876">
    <w:name w:val="WW8Num32z1"/>
    <w:next w:val="876"/>
    <w:link w:val="646"/>
  </w:style>
  <w:style w:type="character" w:styleId="877">
    <w:name w:val="WW8Num32z2"/>
    <w:next w:val="877"/>
    <w:link w:val="646"/>
  </w:style>
  <w:style w:type="character" w:styleId="878">
    <w:name w:val="WW8Num32z3"/>
    <w:next w:val="878"/>
    <w:link w:val="646"/>
  </w:style>
  <w:style w:type="character" w:styleId="879">
    <w:name w:val="WW8Num32z4"/>
    <w:next w:val="879"/>
    <w:link w:val="646"/>
  </w:style>
  <w:style w:type="character" w:styleId="880">
    <w:name w:val="WW8Num32z5"/>
    <w:next w:val="880"/>
    <w:link w:val="646"/>
  </w:style>
  <w:style w:type="character" w:styleId="881">
    <w:name w:val="WW8Num32z6"/>
    <w:next w:val="881"/>
    <w:link w:val="646"/>
  </w:style>
  <w:style w:type="character" w:styleId="882">
    <w:name w:val="WW8Num32z7"/>
    <w:next w:val="882"/>
    <w:link w:val="646"/>
  </w:style>
  <w:style w:type="character" w:styleId="883">
    <w:name w:val="WW8Num32z8"/>
    <w:next w:val="883"/>
    <w:link w:val="646"/>
  </w:style>
  <w:style w:type="character" w:styleId="884">
    <w:name w:val="WW8Num33z1"/>
    <w:next w:val="884"/>
    <w:link w:val="646"/>
  </w:style>
  <w:style w:type="character" w:styleId="885">
    <w:name w:val="WW8Num33z2"/>
    <w:next w:val="885"/>
    <w:link w:val="646"/>
  </w:style>
  <w:style w:type="character" w:styleId="886">
    <w:name w:val="WW8Num33z3"/>
    <w:next w:val="886"/>
    <w:link w:val="646"/>
  </w:style>
  <w:style w:type="character" w:styleId="887">
    <w:name w:val="WW8Num33z4"/>
    <w:next w:val="887"/>
    <w:link w:val="646"/>
  </w:style>
  <w:style w:type="character" w:styleId="888">
    <w:name w:val="WW8Num33z5"/>
    <w:next w:val="888"/>
    <w:link w:val="646"/>
  </w:style>
  <w:style w:type="character" w:styleId="889">
    <w:name w:val="WW8Num33z6"/>
    <w:next w:val="889"/>
    <w:link w:val="646"/>
  </w:style>
  <w:style w:type="character" w:styleId="890">
    <w:name w:val="WW8Num33z7"/>
    <w:next w:val="890"/>
    <w:link w:val="646"/>
  </w:style>
  <w:style w:type="character" w:styleId="891">
    <w:name w:val="WW8Num33z8"/>
    <w:next w:val="891"/>
    <w:link w:val="646"/>
  </w:style>
  <w:style w:type="character" w:styleId="892">
    <w:name w:val="WW8Num34z1"/>
    <w:next w:val="892"/>
    <w:link w:val="646"/>
    <w:rPr>
      <w:rFonts w:ascii="Courier New" w:hAnsi="Courier New" w:cs="Courier New"/>
    </w:rPr>
  </w:style>
  <w:style w:type="character" w:styleId="893">
    <w:name w:val="WW8Num34z2"/>
    <w:next w:val="893"/>
    <w:link w:val="646"/>
    <w:rPr>
      <w:rFonts w:ascii="Wingdings" w:hAnsi="Wingdings" w:cs="Wingdings"/>
    </w:rPr>
  </w:style>
  <w:style w:type="character" w:styleId="894">
    <w:name w:val="WW8Num36z0"/>
    <w:next w:val="894"/>
    <w:link w:val="646"/>
  </w:style>
  <w:style w:type="character" w:styleId="895">
    <w:name w:val="Основной шрифт абзаца1"/>
    <w:next w:val="895"/>
    <w:link w:val="646"/>
  </w:style>
  <w:style w:type="character" w:styleId="896">
    <w:name w:val="Текст выноски Знак"/>
    <w:next w:val="896"/>
    <w:link w:val="646"/>
    <w:rPr>
      <w:rFonts w:ascii="Tahoma" w:hAnsi="Tahoma" w:eastAsia="Times New Roman" w:cs="Tahoma"/>
      <w:sz w:val="16"/>
      <w:szCs w:val="16"/>
    </w:rPr>
  </w:style>
  <w:style w:type="character" w:styleId="897">
    <w:name w:val="Строгий"/>
    <w:next w:val="897"/>
    <w:link w:val="646"/>
    <w:qFormat/>
    <w:rPr>
      <w:b/>
      <w:bCs/>
    </w:rPr>
  </w:style>
  <w:style w:type="character" w:styleId="898">
    <w:name w:val="Основной текст Знак"/>
    <w:next w:val="898"/>
    <w:link w:val="646"/>
    <w:rPr>
      <w:rFonts w:ascii="Times New Roman" w:hAnsi="Times New Roman" w:eastAsia="Times New Roman" w:cs="Times New Roman"/>
      <w:sz w:val="24"/>
      <w:szCs w:val="24"/>
    </w:rPr>
  </w:style>
  <w:style w:type="character" w:styleId="899">
    <w:name w:val="Основной текст_"/>
    <w:next w:val="899"/>
    <w:link w:val="646"/>
    <w:rPr>
      <w:shd w:val="clear" w:color="auto" w:fill="ffffff"/>
    </w:rPr>
  </w:style>
  <w:style w:type="character" w:styleId="900" w:default="1">
    <w:name w:val="Default Paragraph Font"/>
    <w:next w:val="900"/>
    <w:link w:val="646"/>
  </w:style>
  <w:style w:type="character" w:styleId="901">
    <w:name w:val="Font Style135"/>
    <w:next w:val="901"/>
    <w:link w:val="646"/>
    <w:rPr>
      <w:rFonts w:ascii="Times New Roman" w:hAnsi="Times New Roman" w:cs="Times New Roman"/>
      <w:sz w:val="26"/>
      <w:szCs w:val="26"/>
    </w:rPr>
  </w:style>
  <w:style w:type="paragraph" w:styleId="902">
    <w:name w:val="Заголовок1"/>
    <w:basedOn w:val="646"/>
    <w:next w:val="903"/>
    <w:link w:val="646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903">
    <w:name w:val="Основной текст"/>
    <w:basedOn w:val="646"/>
    <w:next w:val="903"/>
    <w:link w:val="646"/>
    <w:pPr>
      <w:spacing w:before="0" w:after="12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04">
    <w:name w:val="Список"/>
    <w:basedOn w:val="903"/>
    <w:next w:val="904"/>
    <w:link w:val="646"/>
    <w:rPr>
      <w:rFonts w:cs="Mangal"/>
    </w:rPr>
  </w:style>
  <w:style w:type="paragraph" w:styleId="905">
    <w:name w:val="Название объекта"/>
    <w:basedOn w:val="646"/>
    <w:next w:val="905"/>
    <w:link w:val="646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906">
    <w:name w:val="Указатель1"/>
    <w:basedOn w:val="646"/>
    <w:next w:val="906"/>
    <w:link w:val="646"/>
    <w:pPr>
      <w:suppressLineNumbers/>
    </w:pPr>
    <w:rPr>
      <w:rFonts w:cs="Mangal"/>
    </w:rPr>
  </w:style>
  <w:style w:type="paragraph" w:styleId="907">
    <w:name w:val="Абзац списка"/>
    <w:basedOn w:val="646"/>
    <w:next w:val="907"/>
    <w:link w:val="646"/>
    <w:qFormat/>
    <w:pPr>
      <w:contextualSpacing/>
      <w:ind w:left="720" w:right="0" w:firstLine="0"/>
      <w:spacing w:before="0" w:after="0" w:line="240" w:lineRule="auto"/>
    </w:pPr>
    <w:rPr>
      <w:rFonts w:ascii="Arial" w:hAnsi="Arial" w:eastAsia="Times New Roman" w:cs="Times New Roman"/>
      <w:sz w:val="20"/>
      <w:szCs w:val="20"/>
      <w:lang w:val="de-DE"/>
    </w:rPr>
  </w:style>
  <w:style w:type="paragraph" w:styleId="908">
    <w:name w:val="Текст выноски"/>
    <w:basedOn w:val="646"/>
    <w:next w:val="908"/>
    <w:link w:val="64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909">
    <w:name w:val="стандартный"/>
    <w:basedOn w:val="646"/>
    <w:next w:val="909"/>
    <w:link w:val="646"/>
    <w:pPr>
      <w:ind w:left="0" w:right="0" w:firstLine="709"/>
      <w:jc w:val="both"/>
      <w:spacing w:before="0" w:after="0" w:line="360" w:lineRule="auto"/>
      <w:shd w:val="clear" w:color="auto" w:fill="ffffff"/>
    </w:pPr>
    <w:rPr>
      <w:rFonts w:ascii="Times New Roman" w:hAnsi="Times New Roman" w:eastAsia="Times New Roman" w:cs="Times New Roman"/>
      <w:color w:val="000000"/>
      <w:sz w:val="28"/>
      <w:szCs w:val="28"/>
    </w:rPr>
  </w:style>
  <w:style w:type="paragraph" w:styleId="910">
    <w:name w:val="ConsPlusNormal"/>
    <w:next w:val="910"/>
    <w:link w:val="646"/>
    <w:pPr>
      <w:ind w:firstLine="720"/>
      <w:widowControl w:val="off"/>
    </w:pPr>
    <w:rPr>
      <w:rFonts w:ascii="Arial" w:hAnsi="Arial" w:cs="Arial"/>
      <w:lang w:val="ru-RU" w:eastAsia="zh-CN" w:bidi="ar-SA"/>
    </w:rPr>
  </w:style>
  <w:style w:type="paragraph" w:styleId="911">
    <w:name w:val="Стиль1"/>
    <w:basedOn w:val="646"/>
    <w:next w:val="911"/>
    <w:link w:val="646"/>
    <w:pPr>
      <w:ind w:left="0" w:right="0" w:firstLine="709"/>
      <w:jc w:val="both"/>
      <w:spacing w:before="0" w:after="0" w:line="360" w:lineRule="auto"/>
      <w:widowControl w:val="off"/>
    </w:pPr>
    <w:rPr>
      <w:rFonts w:ascii="Times New Roman" w:hAnsi="Times New Roman" w:eastAsia="Times New Roman" w:cs="Times New Roman"/>
      <w:sz w:val="28"/>
      <w:szCs w:val="28"/>
    </w:rPr>
  </w:style>
  <w:style w:type="paragraph" w:styleId="912">
    <w:name w:val="ConsPlusCell"/>
    <w:next w:val="912"/>
    <w:link w:val="646"/>
    <w:pPr>
      <w:widowControl w:val="off"/>
    </w:pPr>
    <w:rPr>
      <w:rFonts w:ascii="Arial" w:hAnsi="Arial" w:cs="Arial"/>
      <w:lang w:val="ru-RU" w:eastAsia="zh-CN" w:bidi="ar-SA"/>
    </w:rPr>
  </w:style>
  <w:style w:type="paragraph" w:styleId="913">
    <w:name w:val="Обычный (веб)"/>
    <w:basedOn w:val="646"/>
    <w:next w:val="913"/>
    <w:link w:val="646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14">
    <w:name w:val="ConsPlusNonformat"/>
    <w:next w:val="914"/>
    <w:link w:val="646"/>
    <w:rPr>
      <w:rFonts w:ascii="Courier New" w:hAnsi="Courier New" w:cs="Courier New"/>
      <w:lang w:val="ru-RU" w:eastAsia="zh-CN" w:bidi="ar-SA"/>
    </w:rPr>
  </w:style>
  <w:style w:type="paragraph" w:styleId="915">
    <w:name w:val="Основной текст1"/>
    <w:basedOn w:val="646"/>
    <w:next w:val="915"/>
    <w:link w:val="646"/>
    <w:pPr>
      <w:ind w:left="0" w:right="0" w:hanging="320"/>
      <w:jc w:val="both"/>
      <w:spacing w:before="300" w:after="0" w:line="245" w:lineRule="exact"/>
      <w:shd w:val="clear" w:color="auto" w:fill="ffffff"/>
    </w:pPr>
    <w:rPr>
      <w:rFonts w:eastAsia="Calibri"/>
    </w:rPr>
  </w:style>
  <w:style w:type="paragraph" w:styleId="916">
    <w:name w:val="Содержимое таблицы"/>
    <w:basedOn w:val="646"/>
    <w:next w:val="916"/>
    <w:link w:val="646"/>
    <w:pPr>
      <w:suppressLineNumbers/>
    </w:pPr>
  </w:style>
  <w:style w:type="paragraph" w:styleId="917">
    <w:name w:val="Заголовок таблицы"/>
    <w:basedOn w:val="916"/>
    <w:next w:val="917"/>
    <w:link w:val="646"/>
    <w:pPr>
      <w:jc w:val="center"/>
      <w:suppressLineNumbers/>
    </w:pPr>
    <w:rPr>
      <w:b/>
      <w:bCs/>
    </w:rPr>
  </w:style>
  <w:style w:type="paragraph" w:styleId="918">
    <w:name w:val="pboth1"/>
    <w:basedOn w:val="646"/>
    <w:next w:val="918"/>
    <w:link w:val="646"/>
    <w:pPr>
      <w:jc w:val="both"/>
      <w:spacing w:before="280" w:after="201" w:line="368" w:lineRule="atLeast"/>
    </w:pPr>
    <w:rPr>
      <w:rFonts w:eastAsia="Times New Roman"/>
      <w:sz w:val="24"/>
      <w:szCs w:val="24"/>
      <w:lang w:eastAsia="ru-RU"/>
    </w:rPr>
  </w:style>
  <w:style w:type="paragraph" w:styleId="919">
    <w:name w:val="Style12"/>
    <w:basedOn w:val="646"/>
    <w:next w:val="919"/>
    <w:link w:val="646"/>
    <w:pPr>
      <w:ind w:left="0" w:right="0" w:firstLine="701"/>
      <w:jc w:val="both"/>
      <w:spacing w:line="490" w:lineRule="exact"/>
    </w:pPr>
  </w:style>
  <w:style w:type="numbering" w:styleId="4093" w:default="1">
    <w:name w:val="No List"/>
    <w:uiPriority w:val="99"/>
    <w:semiHidden/>
    <w:unhideWhenUsed/>
  </w:style>
  <w:style w:type="table" w:styleId="409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k204</dc:creator>
  <cp:revision>3</cp:revision>
  <dcterms:created xsi:type="dcterms:W3CDTF">1995-11-21T14:41:00Z</dcterms:created>
  <dcterms:modified xsi:type="dcterms:W3CDTF">2025-05-05T05:09:08Z</dcterms:modified>
  <cp:version>1048576</cp:version>
</cp:coreProperties>
</file>