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F2" w:rsidRDefault="00BD36D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Департамент образования Вологодской области</w:t>
      </w:r>
    </w:p>
    <w:p w:rsidR="008216F2" w:rsidRDefault="009D320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</w:rPr>
        <w:t xml:space="preserve">БПОУ ВО </w:t>
      </w:r>
      <w:r w:rsidR="00BD36D7">
        <w:rPr>
          <w:rFonts w:ascii="Times New Roman" w:hAnsi="Times New Roman"/>
          <w:b/>
          <w:sz w:val="28"/>
        </w:rPr>
        <w:t>«Вологодский аграрно-экономический колледж</w:t>
      </w:r>
      <w:r w:rsidR="00BD36D7">
        <w:rPr>
          <w:rFonts w:ascii="Times New Roman" w:hAnsi="Times New Roman"/>
          <w:b/>
          <w:sz w:val="24"/>
        </w:rPr>
        <w:t>»</w:t>
      </w:r>
    </w:p>
    <w:p w:rsidR="008216F2" w:rsidRDefault="008216F2">
      <w:pPr>
        <w:jc w:val="center"/>
      </w:pPr>
    </w:p>
    <w:p w:rsidR="008216F2" w:rsidRDefault="008216F2">
      <w:pPr>
        <w:spacing w:after="0" w:line="240" w:lineRule="auto"/>
        <w:rPr>
          <w:rFonts w:ascii="Times New Roman" w:hAnsi="Times New Roman"/>
          <w:sz w:val="24"/>
        </w:rPr>
      </w:pPr>
    </w:p>
    <w:p w:rsidR="008216F2" w:rsidRDefault="008216F2">
      <w:pPr>
        <w:spacing w:after="0" w:line="240" w:lineRule="auto"/>
        <w:rPr>
          <w:rFonts w:ascii="Times New Roman" w:hAnsi="Times New Roman"/>
          <w:sz w:val="24"/>
        </w:rPr>
      </w:pPr>
    </w:p>
    <w:p w:rsidR="008216F2" w:rsidRDefault="008216F2">
      <w:pPr>
        <w:jc w:val="center"/>
      </w:pPr>
    </w:p>
    <w:p w:rsidR="008216F2" w:rsidRDefault="008216F2">
      <w:pPr>
        <w:jc w:val="center"/>
      </w:pPr>
    </w:p>
    <w:p w:rsidR="008216F2" w:rsidRDefault="008216F2">
      <w:pPr>
        <w:jc w:val="center"/>
      </w:pPr>
    </w:p>
    <w:p w:rsidR="008216F2" w:rsidRDefault="008216F2">
      <w:pPr>
        <w:jc w:val="center"/>
      </w:pPr>
    </w:p>
    <w:p w:rsidR="008216F2" w:rsidRDefault="00BD36D7">
      <w:pPr>
        <w:pStyle w:val="11"/>
        <w:tabs>
          <w:tab w:val="left" w:pos="0"/>
        </w:tabs>
        <w:jc w:val="center"/>
        <w:rPr>
          <w:rFonts w:ascii="Times New Roman" w:hAnsi="Times New Roman" w:cs="Times New Roman"/>
          <w:color w:val="auto"/>
          <w:sz w:val="32"/>
        </w:rPr>
      </w:pPr>
      <w:r>
        <w:rPr>
          <w:rFonts w:ascii="Times New Roman" w:hAnsi="Times New Roman" w:cs="Times New Roman"/>
          <w:color w:val="auto"/>
          <w:sz w:val="32"/>
        </w:rPr>
        <w:t>Методические рекомендации по выполнению внеурочной самостоятельной работы обучающегося</w:t>
      </w:r>
    </w:p>
    <w:p w:rsidR="008216F2" w:rsidRDefault="008216F2">
      <w:pPr>
        <w:pStyle w:val="21"/>
        <w:tabs>
          <w:tab w:val="clear" w:pos="1440"/>
        </w:tabs>
        <w:ind w:left="0" w:firstLine="0"/>
        <w:rPr>
          <w:sz w:val="32"/>
        </w:rPr>
      </w:pPr>
    </w:p>
    <w:p w:rsidR="008216F2" w:rsidRDefault="008216F2"/>
    <w:p w:rsidR="008216F2" w:rsidRDefault="00BD36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>
        <w:rPr>
          <w:rFonts w:ascii="Times New Roman" w:hAnsi="Times New Roman"/>
          <w:b/>
          <w:sz w:val="28"/>
          <w:szCs w:val="28"/>
        </w:rPr>
        <w:t>О</w:t>
      </w:r>
      <w:r w:rsidR="001D0A7E">
        <w:rPr>
          <w:rFonts w:ascii="Times New Roman" w:hAnsi="Times New Roman"/>
          <w:b/>
          <w:sz w:val="28"/>
          <w:szCs w:val="28"/>
        </w:rPr>
        <w:t xml:space="preserve">ОД </w:t>
      </w:r>
      <w:r w:rsidR="00F314BD">
        <w:rPr>
          <w:rFonts w:ascii="Times New Roman" w:hAnsi="Times New Roman"/>
          <w:b/>
          <w:sz w:val="28"/>
          <w:szCs w:val="28"/>
        </w:rPr>
        <w:t>11</w:t>
      </w:r>
      <w:r w:rsidR="001D0A7E">
        <w:rPr>
          <w:rFonts w:ascii="Times New Roman" w:hAnsi="Times New Roman"/>
          <w:b/>
          <w:sz w:val="28"/>
          <w:szCs w:val="28"/>
        </w:rPr>
        <w:t>Ге</w:t>
      </w:r>
      <w:r w:rsidR="00F314BD">
        <w:rPr>
          <w:rFonts w:ascii="Times New Roman" w:hAnsi="Times New Roman"/>
          <w:b/>
          <w:sz w:val="28"/>
          <w:szCs w:val="28"/>
        </w:rPr>
        <w:t>ография</w:t>
      </w:r>
    </w:p>
    <w:p w:rsidR="008216F2" w:rsidRDefault="001D0A7E">
      <w:pPr>
        <w:keepNext/>
        <w:suppressLineNumbers/>
        <w:suppressAutoHyphens/>
        <w:jc w:val="center"/>
      </w:pPr>
      <w:r>
        <w:rPr>
          <w:rFonts w:ascii="Times New Roman" w:hAnsi="Times New Roman"/>
          <w:sz w:val="28"/>
          <w:szCs w:val="28"/>
        </w:rPr>
        <w:t xml:space="preserve">по специальности </w:t>
      </w:r>
      <w:r w:rsidR="00763C39">
        <w:rPr>
          <w:rFonts w:ascii="Times New Roman" w:hAnsi="Times New Roman"/>
          <w:sz w:val="28"/>
          <w:szCs w:val="28"/>
        </w:rPr>
        <w:t>38</w:t>
      </w:r>
      <w:r w:rsidR="0079343F">
        <w:rPr>
          <w:rFonts w:ascii="Times New Roman" w:hAnsi="Times New Roman"/>
          <w:sz w:val="28"/>
          <w:szCs w:val="28"/>
        </w:rPr>
        <w:t>.02.02Страховое дело</w:t>
      </w:r>
      <w:r w:rsidR="00763C39">
        <w:rPr>
          <w:rFonts w:ascii="Times New Roman" w:hAnsi="Times New Roman"/>
          <w:sz w:val="28"/>
          <w:szCs w:val="28"/>
        </w:rPr>
        <w:t xml:space="preserve"> (по отраслям)</w:t>
      </w:r>
    </w:p>
    <w:p w:rsidR="008216F2" w:rsidRDefault="008216F2">
      <w:pPr>
        <w:keepNext/>
        <w:suppressLineNumbers/>
        <w:suppressAutoHyphens/>
        <w:rPr>
          <w:rFonts w:ascii="Times New Roman" w:hAnsi="Times New Roman"/>
          <w:sz w:val="32"/>
          <w:szCs w:val="28"/>
        </w:rPr>
      </w:pPr>
    </w:p>
    <w:p w:rsidR="008216F2" w:rsidRDefault="008216F2">
      <w:pPr>
        <w:keepNext/>
        <w:suppressLineNumbers/>
        <w:suppressAutoHyphens/>
        <w:jc w:val="center"/>
        <w:rPr>
          <w:rFonts w:ascii="Times New Roman" w:hAnsi="Times New Roman"/>
          <w:sz w:val="32"/>
          <w:szCs w:val="28"/>
        </w:rPr>
      </w:pPr>
    </w:p>
    <w:p w:rsidR="008216F2" w:rsidRDefault="008216F2">
      <w:pPr>
        <w:keepNext/>
        <w:suppressLineNumbers/>
        <w:suppressAutoHyphens/>
        <w:jc w:val="center"/>
        <w:rPr>
          <w:rFonts w:ascii="Times New Roman" w:hAnsi="Times New Roman"/>
          <w:sz w:val="32"/>
          <w:szCs w:val="28"/>
        </w:rPr>
      </w:pPr>
    </w:p>
    <w:p w:rsidR="008216F2" w:rsidRDefault="008216F2">
      <w:pPr>
        <w:keepNext/>
        <w:suppressLineNumbers/>
        <w:suppressAutoHyphens/>
        <w:jc w:val="center"/>
        <w:rPr>
          <w:rFonts w:ascii="Times New Roman" w:hAnsi="Times New Roman"/>
          <w:sz w:val="32"/>
          <w:szCs w:val="28"/>
        </w:rPr>
      </w:pPr>
    </w:p>
    <w:p w:rsidR="008216F2" w:rsidRDefault="00BD36D7">
      <w:pPr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Форма обучения</w:t>
      </w:r>
    </w:p>
    <w:p w:rsidR="008216F2" w:rsidRDefault="00BD36D7">
      <w:pPr>
        <w:keepNext/>
        <w:suppressLineNumbers/>
        <w:suppressAutoHyphens/>
        <w:jc w:val="center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sz w:val="32"/>
          <w:szCs w:val="28"/>
          <w:u w:val="single"/>
        </w:rPr>
        <w:t>очная форма обучения</w:t>
      </w:r>
    </w:p>
    <w:p w:rsidR="008216F2" w:rsidRDefault="008216F2">
      <w:pPr>
        <w:rPr>
          <w:rFonts w:ascii="Times New Roman" w:hAnsi="Times New Roman"/>
          <w:sz w:val="24"/>
        </w:rPr>
      </w:pPr>
    </w:p>
    <w:p w:rsidR="008216F2" w:rsidRDefault="008216F2"/>
    <w:p w:rsidR="008216F2" w:rsidRDefault="008216F2"/>
    <w:p w:rsidR="008216F2" w:rsidRDefault="008216F2"/>
    <w:p w:rsidR="008216F2" w:rsidRDefault="008216F2"/>
    <w:p w:rsidR="008216F2" w:rsidRDefault="001D0A7E">
      <w:pPr>
        <w:jc w:val="center"/>
      </w:pPr>
      <w:r>
        <w:rPr>
          <w:rFonts w:ascii="Times New Roman" w:hAnsi="Times New Roman"/>
          <w:sz w:val="28"/>
        </w:rPr>
        <w:t>Вологда 2024</w:t>
      </w:r>
    </w:p>
    <w:p w:rsidR="008216F2" w:rsidRDefault="008216F2">
      <w:pPr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014B6D" w:rsidTr="00014B6D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4B6D" w:rsidRDefault="00014B6D">
            <w:pPr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 10  от 16.05.2024 г.</w:t>
            </w: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4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_____________    И. С. Вязанкина</w:t>
            </w:r>
          </w:p>
          <w:p w:rsidR="00014B6D" w:rsidRDefault="00014B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B6D" w:rsidRDefault="00014B6D">
            <w:pPr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4  от 06.06.2024 г.</w:t>
            </w: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 НМС </w:t>
            </w: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14B6D" w:rsidRDefault="00014B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Calibri" w:hAnsi="Calibri" w:cs="Calibri"/>
                <w:noProof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014B6D" w:rsidRDefault="00014B6D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Е. В. Вихарева</w:t>
            </w:r>
          </w:p>
        </w:tc>
      </w:tr>
    </w:tbl>
    <w:p w:rsidR="008216F2" w:rsidRDefault="008216F2">
      <w:pPr>
        <w:rPr>
          <w:sz w:val="28"/>
        </w:rPr>
      </w:pPr>
    </w:p>
    <w:p w:rsidR="008216F2" w:rsidRDefault="008216F2">
      <w:pPr>
        <w:rPr>
          <w:sz w:val="28"/>
        </w:rPr>
      </w:pPr>
    </w:p>
    <w:p w:rsidR="008216F2" w:rsidRDefault="00BD36D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Автор: </w:t>
      </w:r>
      <w:r w:rsidR="00F314BD">
        <w:rPr>
          <w:rFonts w:ascii="Times New Roman" w:hAnsi="Times New Roman"/>
          <w:sz w:val="28"/>
        </w:rPr>
        <w:t>ПереломоваН</w:t>
      </w:r>
      <w:r>
        <w:rPr>
          <w:rFonts w:ascii="Times New Roman" w:hAnsi="Times New Roman"/>
          <w:sz w:val="28"/>
        </w:rPr>
        <w:t xml:space="preserve">. </w:t>
      </w:r>
      <w:r w:rsidR="00F314BD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., преподаватель </w:t>
      </w:r>
      <w:r w:rsidR="00F314BD">
        <w:rPr>
          <w:rFonts w:ascii="Times New Roman" w:hAnsi="Times New Roman"/>
          <w:sz w:val="28"/>
        </w:rPr>
        <w:t>географии и биологии</w:t>
      </w:r>
      <w:r w:rsidR="001D0A7E">
        <w:rPr>
          <w:rFonts w:ascii="Times New Roman" w:hAnsi="Times New Roman"/>
          <w:sz w:val="28"/>
        </w:rPr>
        <w:t xml:space="preserve"> БПОУ </w:t>
      </w:r>
      <w:r>
        <w:rPr>
          <w:rFonts w:ascii="Times New Roman" w:hAnsi="Times New Roman"/>
          <w:sz w:val="28"/>
        </w:rPr>
        <w:t>ВО «Вологодский аграрно-экономический колледж»</w:t>
      </w:r>
    </w:p>
    <w:p w:rsidR="008216F2" w:rsidRDefault="008216F2">
      <w:pPr>
        <w:rPr>
          <w:rFonts w:ascii="Times New Roman" w:hAnsi="Times New Roman"/>
          <w:sz w:val="28"/>
        </w:rPr>
      </w:pPr>
    </w:p>
    <w:p w:rsidR="008216F2" w:rsidRDefault="008216F2">
      <w:pPr>
        <w:rPr>
          <w:rFonts w:ascii="Times New Roman" w:hAnsi="Times New Roman"/>
          <w:sz w:val="28"/>
        </w:rPr>
      </w:pPr>
    </w:p>
    <w:p w:rsidR="008216F2" w:rsidRDefault="00BD36D7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</w:rPr>
        <w:t xml:space="preserve">Методические рекомендации </w:t>
      </w:r>
      <w:r w:rsidR="00763C39">
        <w:rPr>
          <w:rFonts w:ascii="Times New Roman" w:hAnsi="Times New Roman"/>
          <w:sz w:val="28"/>
        </w:rPr>
        <w:t xml:space="preserve">предназначены для оказания </w:t>
      </w:r>
      <w:r>
        <w:rPr>
          <w:rFonts w:ascii="Times New Roman" w:hAnsi="Times New Roman"/>
          <w:sz w:val="28"/>
        </w:rPr>
        <w:t>помощи</w:t>
      </w:r>
      <w:r w:rsidR="00763C39">
        <w:rPr>
          <w:rFonts w:ascii="Times New Roman" w:hAnsi="Times New Roman"/>
          <w:sz w:val="28"/>
        </w:rPr>
        <w:t xml:space="preserve"> обучающимся по специальности 38</w:t>
      </w:r>
      <w:r w:rsidR="0079343F">
        <w:rPr>
          <w:rFonts w:ascii="Times New Roman" w:hAnsi="Times New Roman"/>
          <w:sz w:val="28"/>
        </w:rPr>
        <w:t>.02.02Страховое дело</w:t>
      </w:r>
      <w:r w:rsidR="00763C39">
        <w:rPr>
          <w:rFonts w:ascii="Times New Roman" w:hAnsi="Times New Roman"/>
          <w:sz w:val="28"/>
        </w:rPr>
        <w:t xml:space="preserve"> (по отраслям)</w:t>
      </w:r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В них включены тематика самостоятельной работы, рекомендации по их выполнению, формы контроля, используемая литература.</w:t>
      </w:r>
    </w:p>
    <w:p w:rsidR="008216F2" w:rsidRDefault="00BD36D7">
      <w:pPr>
        <w:spacing w:after="0" w:line="240" w:lineRule="auto"/>
        <w:ind w:firstLine="567"/>
        <w:rPr>
          <w:rFonts w:ascii="Times New Roman" w:hAnsi="Times New Roman"/>
          <w:sz w:val="28"/>
        </w:rPr>
      </w:pPr>
      <w:r>
        <w:br w:type="page"/>
      </w:r>
    </w:p>
    <w:p w:rsidR="008216F2" w:rsidRDefault="00BD36D7">
      <w:pPr>
        <w:pStyle w:val="a6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8216F2" w:rsidRDefault="008216F2">
      <w:pPr>
        <w:pStyle w:val="a6"/>
        <w:ind w:firstLine="567"/>
        <w:jc w:val="left"/>
        <w:rPr>
          <w:b/>
          <w:bCs/>
          <w:sz w:val="28"/>
          <w:szCs w:val="28"/>
        </w:rPr>
      </w:pPr>
    </w:p>
    <w:p w:rsidR="008216F2" w:rsidRDefault="00BD36D7">
      <w:pPr>
        <w:pStyle w:val="a6"/>
        <w:ind w:firstLine="567"/>
      </w:pPr>
      <w:r>
        <w:rPr>
          <w:sz w:val="28"/>
          <w:szCs w:val="28"/>
        </w:rPr>
        <w:t xml:space="preserve">Дисциплина </w:t>
      </w:r>
      <w:r w:rsidR="00F314BD">
        <w:rPr>
          <w:sz w:val="28"/>
          <w:szCs w:val="28"/>
        </w:rPr>
        <w:t>География</w:t>
      </w:r>
      <w:r>
        <w:rPr>
          <w:sz w:val="28"/>
          <w:szCs w:val="28"/>
        </w:rPr>
        <w:t>изучается как базовая учебная дисциплина при освоении специальностей СПО естественно-научного профиля.</w:t>
      </w:r>
    </w:p>
    <w:p w:rsidR="008216F2" w:rsidRDefault="00BD36D7">
      <w:pPr>
        <w:pStyle w:val="a6"/>
        <w:ind w:firstLine="567"/>
        <w:rPr>
          <w:sz w:val="28"/>
          <w:szCs w:val="28"/>
        </w:rPr>
      </w:pPr>
      <w:r>
        <w:rPr>
          <w:sz w:val="28"/>
          <w:szCs w:val="28"/>
        </w:rPr>
        <w:tab/>
        <w:t>Самостоятельная работа является одним из видов учебных занятий обучающихся.</w:t>
      </w:r>
    </w:p>
    <w:p w:rsidR="008216F2" w:rsidRDefault="00BD36D7">
      <w:pPr>
        <w:pStyle w:val="a6"/>
        <w:ind w:firstLine="567"/>
        <w:rPr>
          <w:sz w:val="28"/>
          <w:szCs w:val="28"/>
        </w:rPr>
      </w:pPr>
      <w:r>
        <w:rPr>
          <w:sz w:val="28"/>
          <w:szCs w:val="28"/>
        </w:rPr>
        <w:tab/>
        <w:t>Основные цели самостоятельной работы:</w:t>
      </w:r>
    </w:p>
    <w:p w:rsidR="008216F2" w:rsidRDefault="00BD36D7">
      <w:pPr>
        <w:pStyle w:val="a6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систематизация и закрепление знаний и практических умений обучающихся;</w:t>
      </w:r>
    </w:p>
    <w:p w:rsidR="008216F2" w:rsidRDefault="00BD36D7">
      <w:pPr>
        <w:pStyle w:val="a6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углубление и расширение теоретических знаний, формирование умений использовать справочную документацию и дополнительную литературу;</w:t>
      </w:r>
    </w:p>
    <w:p w:rsidR="008216F2" w:rsidRDefault="00BD36D7">
      <w:pPr>
        <w:pStyle w:val="a6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развитие познавательных способностей и активности обучающихся, творческой инициативы, самостоятельности, ответственности и организованности;</w:t>
      </w:r>
    </w:p>
    <w:p w:rsidR="008216F2" w:rsidRDefault="00BD36D7">
      <w:pPr>
        <w:pStyle w:val="a6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формирование самостоятельного мышления;</w:t>
      </w:r>
    </w:p>
    <w:p w:rsidR="008216F2" w:rsidRDefault="00BD36D7">
      <w:pPr>
        <w:pStyle w:val="a6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развитие исследовательских умений.</w:t>
      </w:r>
    </w:p>
    <w:p w:rsidR="008216F2" w:rsidRDefault="00BD36D7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начале учебного года (на первом занятии) преподаватель знакомит обучающихся со структурой построения всего курса дисциплины «</w:t>
      </w:r>
      <w:r w:rsidR="00F314BD">
        <w:rPr>
          <w:rFonts w:ascii="Times New Roman" w:hAnsi="Times New Roman" w:cs="Times New Roman"/>
          <w:sz w:val="28"/>
          <w:szCs w:val="28"/>
        </w:rPr>
        <w:t>География</w:t>
      </w:r>
      <w:r>
        <w:rPr>
          <w:rFonts w:ascii="Times New Roman" w:hAnsi="Times New Roman" w:cs="Times New Roman"/>
          <w:sz w:val="28"/>
          <w:szCs w:val="28"/>
        </w:rPr>
        <w:t>», в которую должна быть органично вписана самостоятель</w:t>
      </w:r>
      <w:r w:rsidR="001D0A7E">
        <w:rPr>
          <w:rFonts w:ascii="Times New Roman" w:hAnsi="Times New Roman" w:cs="Times New Roman"/>
          <w:sz w:val="28"/>
          <w:szCs w:val="28"/>
        </w:rPr>
        <w:t xml:space="preserve">ная работа. Каждый обучающийся </w:t>
      </w:r>
      <w:r>
        <w:rPr>
          <w:rFonts w:ascii="Times New Roman" w:hAnsi="Times New Roman" w:cs="Times New Roman"/>
          <w:sz w:val="28"/>
          <w:szCs w:val="28"/>
        </w:rPr>
        <w:t>после такого занятия должен понимать, сколько самостоятельных работ ему предстоит выполнить в период изучения дисциплины и каким образом он будет отчитываться перед преподавателем. Можно состав</w:t>
      </w:r>
      <w:r w:rsidR="001D0A7E">
        <w:rPr>
          <w:rFonts w:ascii="Times New Roman" w:hAnsi="Times New Roman" w:cs="Times New Roman"/>
          <w:sz w:val="28"/>
          <w:szCs w:val="28"/>
        </w:rPr>
        <w:t>ить таблицу, по которой обучающе</w:t>
      </w:r>
      <w:r>
        <w:rPr>
          <w:rFonts w:ascii="Times New Roman" w:hAnsi="Times New Roman" w:cs="Times New Roman"/>
          <w:sz w:val="28"/>
          <w:szCs w:val="28"/>
        </w:rPr>
        <w:t>муся легко будет ориентироваться по темам курса, видам самостоятельных работ, срокам выполнения.</w:t>
      </w:r>
    </w:p>
    <w:p w:rsidR="008216F2" w:rsidRDefault="00BD36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Рекомендуется ведение отдельной тетради для выполнения всех предусмотренных рабочей программой самостоятельных работ.</w:t>
      </w:r>
    </w:p>
    <w:p w:rsidR="008216F2" w:rsidRDefault="00BD36D7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Любая самостоятельная работа дается на определенный срок (день, неделя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,…). </w:t>
      </w:r>
      <w:proofErr w:type="gramEnd"/>
      <w:r>
        <w:rPr>
          <w:rFonts w:ascii="Times New Roman" w:hAnsi="Times New Roman" w:cs="Times New Roman"/>
          <w:sz w:val="28"/>
          <w:szCs w:val="28"/>
        </w:rPr>
        <w:t>Если работа в срок не выполнена, то она оценивается меньшим количеством баллов.</w:t>
      </w:r>
    </w:p>
    <w:p w:rsidR="008216F2" w:rsidRDefault="00BD36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Критериями оценки результатов самостоятельной работы студентов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8216F2" w:rsidRDefault="00BD36D7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усвоения обучающимся учебного материала;</w:t>
      </w:r>
    </w:p>
    <w:p w:rsidR="008216F2" w:rsidRDefault="00BD36D7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обучающегося использовать теоретические знания при выполнении практических задач;</w:t>
      </w:r>
    </w:p>
    <w:p w:rsidR="008216F2" w:rsidRDefault="00BD36D7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сформированность универсальных учебных действий;</w:t>
      </w:r>
    </w:p>
    <w:p w:rsidR="008216F2" w:rsidRDefault="00BD36D7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обоснованность и четкость изложения материала;</w:t>
      </w:r>
    </w:p>
    <w:p w:rsidR="008216F2" w:rsidRDefault="00BD36D7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оформления работы. </w:t>
      </w:r>
    </w:p>
    <w:p w:rsidR="008216F2" w:rsidRDefault="00BD36D7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На самостоятельную внеаудиторную работу в курсе изучения дисциплины отводится </w:t>
      </w:r>
      <w:r w:rsidR="00E5438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 Методические рекомендации помогут обучающимся целенаправленно изучать материал по теме, определять свой уровень знаний и умений при выполнении самостоятельной работы.</w:t>
      </w:r>
      <w:r>
        <w:br w:type="page"/>
      </w:r>
    </w:p>
    <w:p w:rsidR="008216F2" w:rsidRDefault="00BD36D7">
      <w:pPr>
        <w:spacing w:after="0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lastRenderedPageBreak/>
        <w:t xml:space="preserve">Тематический план </w:t>
      </w:r>
    </w:p>
    <w:p w:rsidR="008216F2" w:rsidRDefault="008216F2">
      <w:pPr>
        <w:pStyle w:val="a9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</w:p>
    <w:tbl>
      <w:tblPr>
        <w:tblStyle w:val="ae"/>
        <w:tblW w:w="9285" w:type="dxa"/>
        <w:tblInd w:w="24" w:type="dxa"/>
        <w:tblLook w:val="04A0"/>
      </w:tblPr>
      <w:tblGrid>
        <w:gridCol w:w="5745"/>
        <w:gridCol w:w="1155"/>
        <w:gridCol w:w="2385"/>
      </w:tblGrid>
      <w:tr w:rsidR="008216F2">
        <w:tc>
          <w:tcPr>
            <w:tcW w:w="5745" w:type="dxa"/>
            <w:shd w:val="clear" w:color="auto" w:fill="auto"/>
          </w:tcPr>
          <w:p w:rsidR="008216F2" w:rsidRDefault="00BD36D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1155" w:type="dxa"/>
            <w:shd w:val="clear" w:color="auto" w:fill="auto"/>
          </w:tcPr>
          <w:p w:rsidR="008216F2" w:rsidRDefault="00BD36D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2385" w:type="dxa"/>
            <w:shd w:val="clear" w:color="auto" w:fill="auto"/>
          </w:tcPr>
          <w:p w:rsidR="008216F2" w:rsidRDefault="00BD36D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контроля</w:t>
            </w:r>
          </w:p>
        </w:tc>
      </w:tr>
      <w:tr w:rsidR="008216F2">
        <w:tc>
          <w:tcPr>
            <w:tcW w:w="5745" w:type="dxa"/>
            <w:shd w:val="clear" w:color="auto" w:fill="auto"/>
          </w:tcPr>
          <w:p w:rsidR="008216F2" w:rsidRDefault="00BD36D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Раздел </w:t>
            </w:r>
            <w:r w:rsidR="00E5438D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. </w:t>
            </w:r>
            <w:r w:rsidR="00E5438D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Мировое хозяйство</w:t>
            </w:r>
          </w:p>
        </w:tc>
        <w:tc>
          <w:tcPr>
            <w:tcW w:w="1155" w:type="dxa"/>
            <w:shd w:val="clear" w:color="auto" w:fill="auto"/>
          </w:tcPr>
          <w:p w:rsidR="008216F2" w:rsidRDefault="00763C39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2385" w:type="dxa"/>
            <w:shd w:val="clear" w:color="auto" w:fill="auto"/>
          </w:tcPr>
          <w:p w:rsidR="008216F2" w:rsidRDefault="008216F2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446D98">
        <w:tc>
          <w:tcPr>
            <w:tcW w:w="5745" w:type="dxa"/>
            <w:shd w:val="clear" w:color="auto" w:fill="auto"/>
          </w:tcPr>
          <w:p w:rsidR="00446D98" w:rsidRDefault="00446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5.1. Состав и структура мирового хозяйства (составление таблицы «Сравнение структуры экономики аграрных, индустриальных и постиндустриальных стран)</w:t>
            </w:r>
          </w:p>
        </w:tc>
        <w:tc>
          <w:tcPr>
            <w:tcW w:w="1155" w:type="dxa"/>
            <w:shd w:val="clear" w:color="auto" w:fill="auto"/>
          </w:tcPr>
          <w:p w:rsidR="00446D98" w:rsidRDefault="00446D9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446D98" w:rsidRDefault="00446D98">
            <w:pPr>
              <w:pStyle w:val="a9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таблицы</w:t>
            </w:r>
          </w:p>
        </w:tc>
      </w:tr>
      <w:tr w:rsidR="008216F2">
        <w:tc>
          <w:tcPr>
            <w:tcW w:w="5745" w:type="dxa"/>
            <w:shd w:val="clear" w:color="auto" w:fill="auto"/>
          </w:tcPr>
          <w:p w:rsidR="008216F2" w:rsidRDefault="00BD3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E5438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E5438D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216F2" w:rsidRDefault="00446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Сфера услуг (составление таблицы по основным видам услуг ведущих стран мира)</w:t>
            </w:r>
          </w:p>
        </w:tc>
        <w:tc>
          <w:tcPr>
            <w:tcW w:w="1155" w:type="dxa"/>
            <w:shd w:val="clear" w:color="auto" w:fill="auto"/>
          </w:tcPr>
          <w:p w:rsidR="008216F2" w:rsidRDefault="00446D9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8216F2" w:rsidRDefault="00BD36D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Проверка </w:t>
            </w:r>
            <w:r w:rsidR="00E5438D">
              <w:rPr>
                <w:rFonts w:ascii="Times New Roman" w:hAnsi="Times New Roman" w:cs="Times New Roman"/>
                <w:sz w:val="28"/>
              </w:rPr>
              <w:t>таблицы</w:t>
            </w:r>
          </w:p>
        </w:tc>
      </w:tr>
      <w:tr w:rsidR="00446D98">
        <w:tc>
          <w:tcPr>
            <w:tcW w:w="5745" w:type="dxa"/>
            <w:shd w:val="clear" w:color="auto" w:fill="auto"/>
          </w:tcPr>
          <w:p w:rsidR="00446D98" w:rsidRPr="00446D98" w:rsidRDefault="00446D9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46D98">
              <w:rPr>
                <w:rFonts w:ascii="Times New Roman" w:hAnsi="Times New Roman"/>
                <w:b/>
                <w:i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155" w:type="dxa"/>
            <w:shd w:val="clear" w:color="auto" w:fill="auto"/>
          </w:tcPr>
          <w:p w:rsidR="00446D98" w:rsidRPr="00446D98" w:rsidRDefault="00763C39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446D98" w:rsidRPr="00446D98" w:rsidRDefault="00446D98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  <w:tr w:rsidR="00446D98">
        <w:tc>
          <w:tcPr>
            <w:tcW w:w="5745" w:type="dxa"/>
            <w:shd w:val="clear" w:color="auto" w:fill="auto"/>
          </w:tcPr>
          <w:p w:rsidR="00446D98" w:rsidRDefault="00446D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6.7. Южная Америка (составление экономико-географической характеристики двух стран из Северной и Южной Америки)</w:t>
            </w:r>
          </w:p>
        </w:tc>
        <w:tc>
          <w:tcPr>
            <w:tcW w:w="1155" w:type="dxa"/>
            <w:shd w:val="clear" w:color="auto" w:fill="auto"/>
          </w:tcPr>
          <w:p w:rsidR="00446D98" w:rsidRDefault="00446D9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446D98" w:rsidRDefault="00446D98">
            <w:pPr>
              <w:pStyle w:val="a9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Проверка материала</w:t>
            </w:r>
          </w:p>
        </w:tc>
      </w:tr>
      <w:tr w:rsidR="008216F2">
        <w:tc>
          <w:tcPr>
            <w:tcW w:w="5745" w:type="dxa"/>
            <w:shd w:val="clear" w:color="auto" w:fill="auto"/>
          </w:tcPr>
          <w:p w:rsidR="008216F2" w:rsidRDefault="00BD36D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Раздел </w:t>
            </w:r>
            <w:r w:rsidR="00E5438D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. </w:t>
            </w:r>
            <w:r w:rsidR="00E5438D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Глобальные проблемы человечества</w:t>
            </w:r>
          </w:p>
        </w:tc>
        <w:tc>
          <w:tcPr>
            <w:tcW w:w="1155" w:type="dxa"/>
            <w:shd w:val="clear" w:color="auto" w:fill="auto"/>
          </w:tcPr>
          <w:p w:rsidR="008216F2" w:rsidRDefault="007D24E1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8216F2" w:rsidRDefault="008216F2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216F2">
        <w:tc>
          <w:tcPr>
            <w:tcW w:w="5745" w:type="dxa"/>
            <w:shd w:val="clear" w:color="auto" w:fill="auto"/>
          </w:tcPr>
          <w:p w:rsidR="008216F2" w:rsidRDefault="00BD36D7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  <w:r w:rsidR="00E5438D">
              <w:rPr>
                <w:rFonts w:ascii="Times New Roman" w:hAnsi="Times New Roman"/>
                <w:sz w:val="28"/>
                <w:szCs w:val="28"/>
              </w:rPr>
              <w:t>7</w:t>
            </w:r>
            <w:r w:rsidR="007D24E1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8216F2" w:rsidRDefault="00E543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Влияние глобальных проблем на профессиональные сферы</w:t>
            </w:r>
            <w:r w:rsidR="00BD36D7">
              <w:rPr>
                <w:rFonts w:ascii="Times New Roman" w:hAnsi="Times New Roman"/>
                <w:sz w:val="28"/>
                <w:szCs w:val="28"/>
              </w:rPr>
              <w:t xml:space="preserve"> (составить </w:t>
            </w:r>
            <w:r>
              <w:rPr>
                <w:rFonts w:ascii="Times New Roman" w:hAnsi="Times New Roman"/>
                <w:sz w:val="28"/>
                <w:szCs w:val="28"/>
              </w:rPr>
              <w:t>таблицу глобальных проблем, влияющих на сельское хозяйство</w:t>
            </w:r>
            <w:r w:rsidR="00BD36D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155" w:type="dxa"/>
            <w:shd w:val="clear" w:color="auto" w:fill="auto"/>
          </w:tcPr>
          <w:p w:rsidR="008216F2" w:rsidRDefault="007D24E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85" w:type="dxa"/>
            <w:shd w:val="clear" w:color="auto" w:fill="auto"/>
          </w:tcPr>
          <w:p w:rsidR="008216F2" w:rsidRDefault="00BD36D7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Проверка </w:t>
            </w:r>
            <w:r w:rsidR="00E5438D">
              <w:rPr>
                <w:rFonts w:ascii="Times New Roman" w:hAnsi="Times New Roman" w:cs="Times New Roman"/>
                <w:sz w:val="28"/>
              </w:rPr>
              <w:t>таблицы</w:t>
            </w:r>
          </w:p>
        </w:tc>
      </w:tr>
      <w:tr w:rsidR="008216F2" w:rsidRPr="007D24E1">
        <w:tc>
          <w:tcPr>
            <w:tcW w:w="5745" w:type="dxa"/>
            <w:shd w:val="clear" w:color="auto" w:fill="auto"/>
          </w:tcPr>
          <w:p w:rsidR="008216F2" w:rsidRPr="007D24E1" w:rsidRDefault="00BD36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D24E1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55" w:type="dxa"/>
            <w:shd w:val="clear" w:color="auto" w:fill="auto"/>
          </w:tcPr>
          <w:p w:rsidR="008216F2" w:rsidRPr="007D24E1" w:rsidRDefault="00763C39">
            <w:pPr>
              <w:pStyle w:val="a9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385" w:type="dxa"/>
            <w:shd w:val="clear" w:color="auto" w:fill="auto"/>
          </w:tcPr>
          <w:p w:rsidR="008216F2" w:rsidRPr="007D24E1" w:rsidRDefault="008216F2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16F2" w:rsidRDefault="008216F2">
      <w:pPr>
        <w:pStyle w:val="a9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216F2" w:rsidRDefault="008216F2">
      <w:pPr>
        <w:pStyle w:val="a9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216F2" w:rsidRDefault="00BD36D7">
      <w:pPr>
        <w:pStyle w:val="a9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Темы индивидуальных проектов обучающихся </w:t>
      </w:r>
    </w:p>
    <w:p w:rsidR="008216F2" w:rsidRDefault="00BD36D7">
      <w:pPr>
        <w:pStyle w:val="a9"/>
        <w:ind w:firstLine="510"/>
        <w:jc w:val="center"/>
      </w:pPr>
      <w:r>
        <w:rPr>
          <w:rFonts w:ascii="Times New Roman" w:hAnsi="Times New Roman" w:cs="Times New Roman"/>
          <w:sz w:val="28"/>
          <w:szCs w:val="28"/>
        </w:rPr>
        <w:t>по дисциплине «</w:t>
      </w:r>
      <w:r w:rsidR="00F314BD">
        <w:rPr>
          <w:rFonts w:ascii="Times New Roman" w:hAnsi="Times New Roman" w:cs="Times New Roman"/>
          <w:sz w:val="28"/>
          <w:szCs w:val="28"/>
        </w:rPr>
        <w:t>География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216F2" w:rsidRPr="00763C39" w:rsidRDefault="00763C39" w:rsidP="00763C39">
      <w:r w:rsidRPr="00E5438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Экономико-географическая характеристика Вологодской области</w:t>
      </w:r>
      <w:r w:rsidRPr="00E5438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br/>
        <w:t>2. Динамика численности населения Вологодской области с 2010 года.</w:t>
      </w:r>
      <w:r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>3. Особенности социально-экономического развития малых городов Вологодской области.</w:t>
      </w:r>
      <w:r>
        <w:br/>
      </w:r>
      <w:r>
        <w:rPr>
          <w:rFonts w:ascii="Times New Roman" w:hAnsi="Times New Roman"/>
          <w:sz w:val="28"/>
          <w:szCs w:val="28"/>
        </w:rPr>
        <w:t>4. Рынок труда Вологодской области.</w:t>
      </w:r>
      <w:r>
        <w:br/>
      </w:r>
      <w:r>
        <w:rPr>
          <w:rFonts w:ascii="Times New Roman" w:hAnsi="Times New Roman"/>
          <w:sz w:val="28"/>
          <w:szCs w:val="28"/>
        </w:rPr>
        <w:t>5. Основы экономической географии.</w:t>
      </w:r>
      <w:r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>6. Экономико-географическая оценка на примере СПК «Заря».</w:t>
      </w:r>
      <w:r>
        <w:rPr>
          <w:rStyle w:val="apple-converted-space"/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br/>
        <w:t xml:space="preserve">7. Природно-ресурсный потенциал экономики. </w:t>
      </w:r>
      <w:r>
        <w:rPr>
          <w:rFonts w:ascii="Times New Roman" w:hAnsi="Times New Roman"/>
          <w:sz w:val="28"/>
          <w:szCs w:val="28"/>
        </w:rPr>
        <w:br/>
        <w:t xml:space="preserve">8. </w:t>
      </w:r>
      <w:proofErr w:type="spellStart"/>
      <w:r>
        <w:rPr>
          <w:rFonts w:ascii="Times New Roman" w:hAnsi="Times New Roman"/>
          <w:sz w:val="28"/>
          <w:szCs w:val="28"/>
        </w:rPr>
        <w:t>Ресурсообеспеченность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Вологодской области.</w:t>
      </w:r>
      <w:r>
        <w:rPr>
          <w:rFonts w:ascii="Times New Roman" w:hAnsi="Times New Roman"/>
          <w:sz w:val="28"/>
          <w:szCs w:val="28"/>
        </w:rPr>
        <w:br/>
      </w:r>
      <w:r w:rsidRPr="00763C39">
        <w:rPr>
          <w:rFonts w:ascii="Times New Roman" w:hAnsi="Times New Roman"/>
          <w:sz w:val="28"/>
          <w:szCs w:val="28"/>
        </w:rPr>
        <w:t xml:space="preserve">9. </w:t>
      </w:r>
      <w:r w:rsidRPr="00763C39">
        <w:rPr>
          <w:rFonts w:ascii="Times New Roman" w:hAnsi="Times New Roman"/>
          <w:bCs/>
          <w:sz w:val="28"/>
          <w:szCs w:val="28"/>
        </w:rPr>
        <w:t>Изучение географической грамотности обучающихся ко</w:t>
      </w:r>
      <w:r w:rsidR="00365766">
        <w:rPr>
          <w:rFonts w:ascii="Times New Roman" w:hAnsi="Times New Roman"/>
          <w:bCs/>
          <w:sz w:val="28"/>
          <w:szCs w:val="28"/>
        </w:rPr>
        <w:t>лледжа по специальности 38.02.02Страховое дело</w:t>
      </w:r>
      <w:r w:rsidRPr="00763C39">
        <w:rPr>
          <w:rFonts w:ascii="Times New Roman" w:hAnsi="Times New Roman"/>
          <w:bCs/>
          <w:sz w:val="28"/>
          <w:szCs w:val="28"/>
        </w:rPr>
        <w:t xml:space="preserve"> (по отраслям).</w:t>
      </w:r>
      <w:r w:rsidRPr="00763C39">
        <w:rPr>
          <w:rFonts w:ascii="Times New Roman" w:hAnsi="Times New Roman"/>
          <w:sz w:val="28"/>
          <w:szCs w:val="28"/>
        </w:rPr>
        <w:br/>
      </w:r>
      <w:r w:rsidRPr="00763C39">
        <w:rPr>
          <w:rFonts w:ascii="Times New Roman" w:hAnsi="Times New Roman"/>
          <w:bCs/>
          <w:sz w:val="28"/>
          <w:szCs w:val="28"/>
        </w:rPr>
        <w:t>10. Роль терминологии в социально-экономической географии для обучающихся колледжа</w:t>
      </w:r>
      <w:r>
        <w:rPr>
          <w:rFonts w:ascii="Times New Roman" w:hAnsi="Times New Roman"/>
          <w:bCs/>
          <w:sz w:val="28"/>
          <w:szCs w:val="28"/>
        </w:rPr>
        <w:t>.</w:t>
      </w:r>
      <w:r w:rsidR="00BD36D7">
        <w:br w:type="page"/>
      </w:r>
    </w:p>
    <w:p w:rsidR="008216F2" w:rsidRDefault="00BD36D7">
      <w:pPr>
        <w:pStyle w:val="21"/>
        <w:tabs>
          <w:tab w:val="clear" w:pos="1440"/>
        </w:tabs>
        <w:ind w:left="0" w:firstLine="567"/>
        <w:rPr>
          <w:bCs/>
          <w:szCs w:val="24"/>
        </w:rPr>
      </w:pPr>
      <w:r>
        <w:rPr>
          <w:bCs/>
          <w:szCs w:val="24"/>
        </w:rPr>
        <w:lastRenderedPageBreak/>
        <w:t>ЗАДАНИЯ К САМОСТОЯТЕЛЬНОЙ РАБОТЕ ОБУЧАЮЩИХСЯ</w:t>
      </w:r>
    </w:p>
    <w:p w:rsidR="008216F2" w:rsidRDefault="008216F2">
      <w:pPr>
        <w:pStyle w:val="a9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</w:p>
    <w:tbl>
      <w:tblPr>
        <w:tblStyle w:val="ae"/>
        <w:tblW w:w="9363" w:type="dxa"/>
        <w:tblLook w:val="04A0"/>
      </w:tblPr>
      <w:tblGrid>
        <w:gridCol w:w="2913"/>
        <w:gridCol w:w="1245"/>
        <w:gridCol w:w="2822"/>
        <w:gridCol w:w="2383"/>
      </w:tblGrid>
      <w:tr w:rsidR="008216F2" w:rsidTr="00DC1434">
        <w:tc>
          <w:tcPr>
            <w:tcW w:w="2913" w:type="dxa"/>
            <w:shd w:val="clear" w:color="auto" w:fill="auto"/>
          </w:tcPr>
          <w:p w:rsidR="008216F2" w:rsidRDefault="00BD36D7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</w:tc>
        <w:tc>
          <w:tcPr>
            <w:tcW w:w="1245" w:type="dxa"/>
            <w:shd w:val="clear" w:color="auto" w:fill="auto"/>
          </w:tcPr>
          <w:p w:rsidR="008216F2" w:rsidRDefault="00BD36D7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Часы </w:t>
            </w:r>
          </w:p>
        </w:tc>
        <w:tc>
          <w:tcPr>
            <w:tcW w:w="2822" w:type="dxa"/>
            <w:shd w:val="clear" w:color="auto" w:fill="auto"/>
          </w:tcPr>
          <w:p w:rsidR="008216F2" w:rsidRDefault="00BD36D7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</w:rPr>
              <w:t>Вид работы</w:t>
            </w:r>
          </w:p>
        </w:tc>
        <w:tc>
          <w:tcPr>
            <w:tcW w:w="2383" w:type="dxa"/>
            <w:shd w:val="clear" w:color="auto" w:fill="auto"/>
          </w:tcPr>
          <w:p w:rsidR="008216F2" w:rsidRDefault="00BD36D7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 информации</w:t>
            </w:r>
          </w:p>
        </w:tc>
      </w:tr>
      <w:tr w:rsidR="008216F2" w:rsidTr="00DC1434">
        <w:tc>
          <w:tcPr>
            <w:tcW w:w="2913" w:type="dxa"/>
            <w:shd w:val="clear" w:color="auto" w:fill="auto"/>
          </w:tcPr>
          <w:p w:rsidR="008216F2" w:rsidRDefault="00BD36D7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Раздел </w:t>
            </w:r>
            <w:r w:rsidR="00DC1434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. </w:t>
            </w:r>
            <w:r w:rsidR="00DC1434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Мировое хозяйство</w:t>
            </w:r>
          </w:p>
        </w:tc>
        <w:tc>
          <w:tcPr>
            <w:tcW w:w="1245" w:type="dxa"/>
            <w:shd w:val="clear" w:color="auto" w:fill="auto"/>
          </w:tcPr>
          <w:p w:rsidR="008216F2" w:rsidRDefault="00763C39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2822" w:type="dxa"/>
            <w:shd w:val="clear" w:color="auto" w:fill="auto"/>
          </w:tcPr>
          <w:p w:rsidR="008216F2" w:rsidRDefault="008216F2">
            <w:pPr>
              <w:pStyle w:val="a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383" w:type="dxa"/>
            <w:shd w:val="clear" w:color="auto" w:fill="auto"/>
          </w:tcPr>
          <w:p w:rsidR="008216F2" w:rsidRDefault="008216F2">
            <w:pPr>
              <w:pStyle w:val="a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D24E1" w:rsidRPr="007D24E1" w:rsidTr="00DC1434">
        <w:tc>
          <w:tcPr>
            <w:tcW w:w="2913" w:type="dxa"/>
            <w:shd w:val="clear" w:color="auto" w:fill="auto"/>
          </w:tcPr>
          <w:p w:rsidR="007D24E1" w:rsidRPr="007D24E1" w:rsidRDefault="007D24E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5.1. Состав и структура мирового хозяйства (составление таблицы «Сравнение структуры экономики аграрных, индустриальных и постиндустриальных стран)</w:t>
            </w:r>
          </w:p>
        </w:tc>
        <w:tc>
          <w:tcPr>
            <w:tcW w:w="1245" w:type="dxa"/>
            <w:shd w:val="clear" w:color="auto" w:fill="auto"/>
          </w:tcPr>
          <w:p w:rsidR="007D24E1" w:rsidRPr="007D24E1" w:rsidRDefault="007D24E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22" w:type="dxa"/>
            <w:shd w:val="clear" w:color="auto" w:fill="auto"/>
          </w:tcPr>
          <w:p w:rsidR="007D24E1" w:rsidRPr="007D24E1" w:rsidRDefault="007D24E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таблицы сравнения структуры экономик</w:t>
            </w:r>
          </w:p>
        </w:tc>
        <w:tc>
          <w:tcPr>
            <w:tcW w:w="2383" w:type="dxa"/>
            <w:shd w:val="clear" w:color="auto" w:fill="auto"/>
          </w:tcPr>
          <w:p w:rsidR="007D24E1" w:rsidRPr="007D24E1" w:rsidRDefault="007D24E1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ресурсы сети Интернет</w:t>
            </w:r>
          </w:p>
        </w:tc>
      </w:tr>
      <w:tr w:rsidR="008216F2" w:rsidTr="00DC1434">
        <w:trPr>
          <w:trHeight w:val="703"/>
        </w:trPr>
        <w:tc>
          <w:tcPr>
            <w:tcW w:w="2913" w:type="dxa"/>
            <w:shd w:val="clear" w:color="auto" w:fill="auto"/>
          </w:tcPr>
          <w:p w:rsidR="007D24E1" w:rsidRDefault="007D24E1" w:rsidP="007D2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5.9.</w:t>
            </w:r>
          </w:p>
          <w:p w:rsidR="008216F2" w:rsidRDefault="007D24E1" w:rsidP="007D24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Сфера услуг (составление таблицы по основным видам услуг ведущих стран мира)</w:t>
            </w:r>
          </w:p>
        </w:tc>
        <w:tc>
          <w:tcPr>
            <w:tcW w:w="1245" w:type="dxa"/>
            <w:shd w:val="clear" w:color="auto" w:fill="auto"/>
          </w:tcPr>
          <w:p w:rsidR="008216F2" w:rsidRDefault="007D24E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22" w:type="dxa"/>
            <w:shd w:val="clear" w:color="auto" w:fill="auto"/>
          </w:tcPr>
          <w:p w:rsidR="008216F2" w:rsidRDefault="007D24E1" w:rsidP="004810B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Составление </w:t>
            </w:r>
            <w:r w:rsidR="004810B9">
              <w:rPr>
                <w:rFonts w:ascii="Times New Roman" w:hAnsi="Times New Roman"/>
                <w:sz w:val="28"/>
                <w:szCs w:val="28"/>
              </w:rPr>
              <w:t>таблицы сферы услуг</w:t>
            </w:r>
          </w:p>
          <w:p w:rsidR="004810B9" w:rsidRDefault="004810B9" w:rsidP="004810B9">
            <w:pPr>
              <w:pStyle w:val="a9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:rsidR="008216F2" w:rsidRDefault="00DC1434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ресурсы сети Интернет</w:t>
            </w:r>
          </w:p>
        </w:tc>
      </w:tr>
      <w:tr w:rsidR="007D24E1" w:rsidRPr="007D24E1" w:rsidTr="00DC1434">
        <w:trPr>
          <w:trHeight w:val="703"/>
        </w:trPr>
        <w:tc>
          <w:tcPr>
            <w:tcW w:w="2913" w:type="dxa"/>
            <w:shd w:val="clear" w:color="auto" w:fill="auto"/>
          </w:tcPr>
          <w:p w:rsidR="007D24E1" w:rsidRPr="007D24E1" w:rsidRDefault="007D24E1" w:rsidP="00DC1434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Раздел 6. Регионы и страны</w:t>
            </w:r>
          </w:p>
        </w:tc>
        <w:tc>
          <w:tcPr>
            <w:tcW w:w="1245" w:type="dxa"/>
            <w:shd w:val="clear" w:color="auto" w:fill="auto"/>
          </w:tcPr>
          <w:p w:rsidR="007D24E1" w:rsidRPr="007D24E1" w:rsidRDefault="00763C39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822" w:type="dxa"/>
            <w:shd w:val="clear" w:color="auto" w:fill="auto"/>
          </w:tcPr>
          <w:p w:rsidR="007D24E1" w:rsidRPr="007D24E1" w:rsidRDefault="007D24E1">
            <w:pPr>
              <w:pStyle w:val="a9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383" w:type="dxa"/>
            <w:shd w:val="clear" w:color="auto" w:fill="auto"/>
          </w:tcPr>
          <w:p w:rsidR="007D24E1" w:rsidRPr="007D24E1" w:rsidRDefault="007D24E1">
            <w:pPr>
              <w:pStyle w:val="a9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7D24E1" w:rsidTr="00DC1434">
        <w:trPr>
          <w:trHeight w:val="703"/>
        </w:trPr>
        <w:tc>
          <w:tcPr>
            <w:tcW w:w="2913" w:type="dxa"/>
            <w:shd w:val="clear" w:color="auto" w:fill="auto"/>
          </w:tcPr>
          <w:p w:rsidR="007D24E1" w:rsidRDefault="007D24E1" w:rsidP="00DC1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6.7. Южная Америка (составление экономико-географической характеристики двух стран из Северной и Южной Америки)</w:t>
            </w:r>
          </w:p>
        </w:tc>
        <w:tc>
          <w:tcPr>
            <w:tcW w:w="1245" w:type="dxa"/>
            <w:shd w:val="clear" w:color="auto" w:fill="auto"/>
          </w:tcPr>
          <w:p w:rsidR="007D24E1" w:rsidRDefault="007D24E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22" w:type="dxa"/>
            <w:shd w:val="clear" w:color="auto" w:fill="auto"/>
          </w:tcPr>
          <w:p w:rsidR="007D24E1" w:rsidRDefault="007D24E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характеристики двух стран</w:t>
            </w:r>
          </w:p>
        </w:tc>
        <w:tc>
          <w:tcPr>
            <w:tcW w:w="2383" w:type="dxa"/>
            <w:shd w:val="clear" w:color="auto" w:fill="auto"/>
          </w:tcPr>
          <w:p w:rsidR="007D24E1" w:rsidRDefault="007D24E1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ресурсы сети Интернет</w:t>
            </w:r>
          </w:p>
        </w:tc>
      </w:tr>
      <w:tr w:rsidR="008216F2" w:rsidTr="00DC1434">
        <w:tc>
          <w:tcPr>
            <w:tcW w:w="2913" w:type="dxa"/>
            <w:shd w:val="clear" w:color="auto" w:fill="auto"/>
          </w:tcPr>
          <w:p w:rsidR="008216F2" w:rsidRDefault="00BD36D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Раздел </w:t>
            </w:r>
            <w:r w:rsidR="00DC1434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. </w:t>
            </w:r>
            <w:r w:rsidR="00DC1434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Глобальные проблемы человечества</w:t>
            </w:r>
          </w:p>
        </w:tc>
        <w:tc>
          <w:tcPr>
            <w:tcW w:w="1245" w:type="dxa"/>
            <w:shd w:val="clear" w:color="auto" w:fill="auto"/>
          </w:tcPr>
          <w:p w:rsidR="008216F2" w:rsidRDefault="007D24E1">
            <w:pPr>
              <w:pStyle w:val="a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2822" w:type="dxa"/>
            <w:shd w:val="clear" w:color="auto" w:fill="auto"/>
          </w:tcPr>
          <w:p w:rsidR="008216F2" w:rsidRDefault="008216F2">
            <w:pPr>
              <w:pStyle w:val="a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383" w:type="dxa"/>
            <w:shd w:val="clear" w:color="auto" w:fill="auto"/>
          </w:tcPr>
          <w:p w:rsidR="008216F2" w:rsidRDefault="008216F2">
            <w:pPr>
              <w:pStyle w:val="a9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216F2" w:rsidTr="00DC1434">
        <w:tc>
          <w:tcPr>
            <w:tcW w:w="2913" w:type="dxa"/>
            <w:shd w:val="clear" w:color="auto" w:fill="auto"/>
          </w:tcPr>
          <w:p w:rsidR="00DC1434" w:rsidRDefault="007D24E1" w:rsidP="00DC1434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Тема 7.1</w:t>
            </w:r>
            <w:r w:rsidR="00DC1434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8216F2" w:rsidRDefault="00DC1434" w:rsidP="00DC14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Влияние глобальных проблем на профессиональные сферы (составить таблицу глобальных проблем, влияющих на сельское хозяйство)</w:t>
            </w:r>
          </w:p>
        </w:tc>
        <w:tc>
          <w:tcPr>
            <w:tcW w:w="1245" w:type="dxa"/>
            <w:shd w:val="clear" w:color="auto" w:fill="auto"/>
          </w:tcPr>
          <w:p w:rsidR="008216F2" w:rsidRDefault="007D24E1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22" w:type="dxa"/>
            <w:shd w:val="clear" w:color="auto" w:fill="auto"/>
          </w:tcPr>
          <w:p w:rsidR="008216F2" w:rsidRDefault="00763C39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BD36D7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DC1434">
              <w:rPr>
                <w:rFonts w:ascii="Times New Roman" w:hAnsi="Times New Roman"/>
                <w:sz w:val="28"/>
                <w:szCs w:val="28"/>
              </w:rPr>
              <w:t>лениетаблицы глобальных проблем</w:t>
            </w:r>
          </w:p>
        </w:tc>
        <w:tc>
          <w:tcPr>
            <w:tcW w:w="2383" w:type="dxa"/>
            <w:shd w:val="clear" w:color="auto" w:fill="auto"/>
          </w:tcPr>
          <w:p w:rsidR="008216F2" w:rsidRDefault="00DC1434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</w:t>
            </w:r>
            <w:r w:rsidR="00763C3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мационные ресурсы сети интернет</w:t>
            </w:r>
          </w:p>
        </w:tc>
      </w:tr>
      <w:tr w:rsidR="008216F2" w:rsidRPr="007D24E1" w:rsidTr="00DC1434">
        <w:tc>
          <w:tcPr>
            <w:tcW w:w="2913" w:type="dxa"/>
            <w:shd w:val="clear" w:color="auto" w:fill="auto"/>
          </w:tcPr>
          <w:p w:rsidR="008216F2" w:rsidRPr="007D24E1" w:rsidRDefault="00BD36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D24E1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45" w:type="dxa"/>
            <w:shd w:val="clear" w:color="auto" w:fill="auto"/>
          </w:tcPr>
          <w:p w:rsidR="008216F2" w:rsidRPr="007D24E1" w:rsidRDefault="00763C39">
            <w:pPr>
              <w:pStyle w:val="a9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22" w:type="dxa"/>
            <w:shd w:val="clear" w:color="auto" w:fill="auto"/>
          </w:tcPr>
          <w:p w:rsidR="008216F2" w:rsidRPr="007D24E1" w:rsidRDefault="008216F2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3" w:type="dxa"/>
            <w:shd w:val="clear" w:color="auto" w:fill="auto"/>
          </w:tcPr>
          <w:p w:rsidR="008216F2" w:rsidRPr="007D24E1" w:rsidRDefault="008216F2">
            <w:pPr>
              <w:pStyle w:val="a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16F2" w:rsidRDefault="008216F2">
      <w:pPr>
        <w:pStyle w:val="a9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216F2" w:rsidRDefault="008216F2">
      <w:pPr>
        <w:pStyle w:val="a9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216F2" w:rsidRDefault="00BD36D7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Литература (электронный ресурс):</w:t>
      </w:r>
    </w:p>
    <w:p w:rsidR="008216F2" w:rsidRPr="00F314BD" w:rsidRDefault="00BD36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 xml:space="preserve">1.  </w:t>
      </w:r>
      <w:r w:rsidR="00F314BD" w:rsidRPr="00F314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География для колледжей</w:t>
      </w:r>
      <w:proofErr w:type="gramStart"/>
      <w:r w:rsidR="00F314BD" w:rsidRPr="00F314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:</w:t>
      </w:r>
      <w:proofErr w:type="gramEnd"/>
      <w:r w:rsidR="00F314BD" w:rsidRPr="00F314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 / А. В. Коломиец [и др.] ; под редакцией А. В. Коломийца, А. А. Сафонова. — 3-е изд., </w:t>
      </w:r>
      <w:proofErr w:type="spellStart"/>
      <w:r w:rsidR="00F314BD" w:rsidRPr="00F314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="00F314BD" w:rsidRPr="00F314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и доп. — Москва : Издательство Юрайт, 2023. — 362 с. — (Профессиональное образование). — ISBN 978-5-534-16137-3. — Текст</w:t>
      </w:r>
      <w:proofErr w:type="gramStart"/>
      <w:r w:rsidR="00F314BD" w:rsidRPr="00F314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="00F314BD" w:rsidRPr="00F314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Юрайт [сайт]. — URL: </w:t>
      </w:r>
      <w:hyperlink r:id="rId8" w:tgtFrame="_blank" w:history="1">
        <w:r w:rsidR="00F314BD" w:rsidRPr="00F314BD">
          <w:rPr>
            <w:rStyle w:val="af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https://urait.ru/bcode/530520</w:t>
        </w:r>
      </w:hyperlink>
    </w:p>
    <w:p w:rsidR="008216F2" w:rsidRDefault="008216F2">
      <w:pPr>
        <w:jc w:val="both"/>
        <w:rPr>
          <w:sz w:val="28"/>
          <w:szCs w:val="28"/>
        </w:rPr>
      </w:pPr>
    </w:p>
    <w:p w:rsidR="008216F2" w:rsidRDefault="00BD36D7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Основная печатная литература:</w:t>
      </w:r>
    </w:p>
    <w:p w:rsidR="00F314BD" w:rsidRPr="00F314BD" w:rsidRDefault="00F314BD" w:rsidP="00F314BD">
      <w:pPr>
        <w:jc w:val="both"/>
        <w:rPr>
          <w:rFonts w:ascii="Times New Roman" w:hAnsi="Times New Roman"/>
          <w:sz w:val="28"/>
          <w:szCs w:val="28"/>
        </w:rPr>
      </w:pPr>
      <w:r w:rsidRPr="00F314BD">
        <w:rPr>
          <w:rFonts w:ascii="Times New Roman" w:hAnsi="Times New Roman"/>
          <w:sz w:val="28"/>
          <w:szCs w:val="28"/>
        </w:rPr>
        <w:t xml:space="preserve">География: 10 класс: базовый и углубленный уровни: учебник / Ю.Н. Гладкий, В.В. Николина. – 5-е изд., </w:t>
      </w:r>
      <w:proofErr w:type="spellStart"/>
      <w:r w:rsidRPr="00F314BD">
        <w:rPr>
          <w:rFonts w:ascii="Times New Roman" w:hAnsi="Times New Roman"/>
          <w:sz w:val="28"/>
          <w:szCs w:val="28"/>
        </w:rPr>
        <w:t>перераб</w:t>
      </w:r>
      <w:proofErr w:type="spellEnd"/>
      <w:r w:rsidRPr="00F314BD">
        <w:rPr>
          <w:rFonts w:ascii="Times New Roman" w:hAnsi="Times New Roman"/>
          <w:sz w:val="28"/>
          <w:szCs w:val="28"/>
        </w:rPr>
        <w:t>. – Москва: Просвещение, 2023. – 271 с.: ил., карты. – (Полярная звезда).</w:t>
      </w:r>
    </w:p>
    <w:p w:rsidR="008216F2" w:rsidRPr="00B72C7B" w:rsidRDefault="00F314BD" w:rsidP="00B72C7B">
      <w:pPr>
        <w:jc w:val="both"/>
        <w:rPr>
          <w:rFonts w:ascii="Times New Roman" w:hAnsi="Times New Roman"/>
          <w:sz w:val="28"/>
          <w:szCs w:val="28"/>
        </w:rPr>
      </w:pPr>
      <w:r w:rsidRPr="00F314BD">
        <w:rPr>
          <w:rFonts w:ascii="Times New Roman" w:hAnsi="Times New Roman"/>
          <w:sz w:val="28"/>
          <w:szCs w:val="28"/>
        </w:rPr>
        <w:t xml:space="preserve">География: 11 класс: базовый и углубленный уровни: учебник / Ю.Н. Гладкий, В.В. Николина. – 5-е изд., </w:t>
      </w:r>
      <w:proofErr w:type="spellStart"/>
      <w:r w:rsidRPr="00F314BD">
        <w:rPr>
          <w:rFonts w:ascii="Times New Roman" w:hAnsi="Times New Roman"/>
          <w:sz w:val="28"/>
          <w:szCs w:val="28"/>
        </w:rPr>
        <w:t>перераб</w:t>
      </w:r>
      <w:proofErr w:type="spellEnd"/>
      <w:r w:rsidRPr="00F314BD">
        <w:rPr>
          <w:rFonts w:ascii="Times New Roman" w:hAnsi="Times New Roman"/>
          <w:sz w:val="28"/>
          <w:szCs w:val="28"/>
        </w:rPr>
        <w:t>. – Москва: Просвещение, 2023. – 223 с.: ил., карты. – (Полярная звезда).</w:t>
      </w:r>
      <w:r w:rsidR="00BD36D7">
        <w:br w:type="page"/>
      </w:r>
    </w:p>
    <w:p w:rsidR="008216F2" w:rsidRDefault="00BD36D7">
      <w:pPr>
        <w:pStyle w:val="21"/>
        <w:tabs>
          <w:tab w:val="clear" w:pos="1440"/>
        </w:tabs>
        <w:ind w:left="0" w:firstLine="567"/>
        <w:jc w:val="left"/>
        <w:rPr>
          <w:bCs/>
          <w:szCs w:val="28"/>
        </w:rPr>
      </w:pPr>
      <w:r>
        <w:rPr>
          <w:bCs/>
          <w:szCs w:val="28"/>
        </w:rPr>
        <w:lastRenderedPageBreak/>
        <w:t>ЗАДАНИЯ К САМОСТОЯТЕЛЬНОЙ РАБОТЕ ОБУЧАЮЩИХСЯ</w:t>
      </w:r>
    </w:p>
    <w:p w:rsidR="008216F2" w:rsidRDefault="008216F2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8216F2" w:rsidRDefault="008216F2" w:rsidP="00D42439">
      <w:pPr>
        <w:spacing w:after="0" w:line="240" w:lineRule="auto"/>
        <w:jc w:val="center"/>
      </w:pPr>
    </w:p>
    <w:p w:rsidR="008216F2" w:rsidRDefault="00BD36D7" w:rsidP="00D42439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32"/>
          <w:szCs w:val="28"/>
        </w:rPr>
        <w:t xml:space="preserve">Тема: </w:t>
      </w:r>
      <w:r w:rsidR="009D320F" w:rsidRPr="009D320F">
        <w:rPr>
          <w:rFonts w:ascii="Times New Roman" w:hAnsi="Times New Roman"/>
          <w:b/>
          <w:sz w:val="28"/>
          <w:szCs w:val="28"/>
        </w:rPr>
        <w:t>Состав и структура мирового хозяйства</w:t>
      </w:r>
    </w:p>
    <w:p w:rsidR="008216F2" w:rsidRDefault="00BD36D7">
      <w:pPr>
        <w:pStyle w:val="61"/>
        <w:ind w:firstLine="567"/>
        <w:jc w:val="both"/>
        <w:rPr>
          <w:b w:val="0"/>
          <w:szCs w:val="28"/>
        </w:rPr>
      </w:pPr>
      <w:r w:rsidRPr="00642B29">
        <w:rPr>
          <w:bCs w:val="0"/>
          <w:szCs w:val="28"/>
        </w:rPr>
        <w:t>Цель:</w:t>
      </w:r>
      <w:r w:rsidR="009D320F">
        <w:rPr>
          <w:b w:val="0"/>
          <w:szCs w:val="28"/>
        </w:rPr>
        <w:t>сравнить структуры экономики аграрных, индустриальных и постиндустриальных стран</w:t>
      </w:r>
    </w:p>
    <w:p w:rsidR="008216F2" w:rsidRDefault="008216F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216F2" w:rsidRDefault="00BD36D7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работа: </w:t>
      </w:r>
      <w:r>
        <w:rPr>
          <w:rFonts w:ascii="Times New Roman" w:hAnsi="Times New Roman"/>
          <w:sz w:val="28"/>
          <w:szCs w:val="28"/>
        </w:rPr>
        <w:t>индивидуальная домашняя работа</w:t>
      </w:r>
    </w:p>
    <w:p w:rsidR="008216F2" w:rsidRDefault="00BD36D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контроля: </w:t>
      </w:r>
      <w:r>
        <w:rPr>
          <w:rFonts w:ascii="Times New Roman" w:hAnsi="Times New Roman"/>
          <w:sz w:val="28"/>
          <w:szCs w:val="28"/>
        </w:rPr>
        <w:t xml:space="preserve">проверка </w:t>
      </w:r>
      <w:r w:rsidR="00D42439">
        <w:rPr>
          <w:rFonts w:ascii="Times New Roman" w:hAnsi="Times New Roman"/>
          <w:sz w:val="28"/>
          <w:szCs w:val="28"/>
        </w:rPr>
        <w:t>таблицы</w:t>
      </w:r>
    </w:p>
    <w:p w:rsidR="008216F2" w:rsidRDefault="00BD36D7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Виды заданий: </w:t>
      </w:r>
    </w:p>
    <w:p w:rsidR="008216F2" w:rsidRPr="009D320F" w:rsidRDefault="005E16AA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42439">
        <w:rPr>
          <w:rFonts w:ascii="Times New Roman" w:hAnsi="Times New Roman"/>
          <w:sz w:val="28"/>
          <w:szCs w:val="28"/>
        </w:rPr>
        <w:t xml:space="preserve">Составить </w:t>
      </w:r>
      <w:r w:rsidR="009D320F">
        <w:rPr>
          <w:rFonts w:ascii="Times New Roman" w:hAnsi="Times New Roman"/>
          <w:sz w:val="28"/>
          <w:szCs w:val="28"/>
        </w:rPr>
        <w:t>сравнительную таблицу структуры экономики аграрной, индустриальной и постиндустриальной страны</w:t>
      </w:r>
    </w:p>
    <w:p w:rsidR="009D320F" w:rsidRDefault="009D320F" w:rsidP="009D320F">
      <w:pPr>
        <w:pStyle w:val="aa"/>
        <w:spacing w:after="0" w:line="240" w:lineRule="auto"/>
        <w:ind w:left="1287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e"/>
        <w:tblW w:w="0" w:type="auto"/>
        <w:tblInd w:w="927" w:type="dxa"/>
        <w:tblLook w:val="04A0"/>
      </w:tblPr>
      <w:tblGrid>
        <w:gridCol w:w="2585"/>
        <w:gridCol w:w="2836"/>
        <w:gridCol w:w="2997"/>
      </w:tblGrid>
      <w:tr w:rsidR="009D320F" w:rsidTr="009D320F">
        <w:tc>
          <w:tcPr>
            <w:tcW w:w="2585" w:type="dxa"/>
          </w:tcPr>
          <w:p w:rsidR="00D42439" w:rsidRDefault="009D320F" w:rsidP="009D320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Аграрная страна</w:t>
            </w:r>
          </w:p>
        </w:tc>
        <w:tc>
          <w:tcPr>
            <w:tcW w:w="2836" w:type="dxa"/>
          </w:tcPr>
          <w:p w:rsidR="00D42439" w:rsidRDefault="009D320F" w:rsidP="00D424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Индустриальная страна</w:t>
            </w:r>
          </w:p>
        </w:tc>
        <w:tc>
          <w:tcPr>
            <w:tcW w:w="2997" w:type="dxa"/>
          </w:tcPr>
          <w:p w:rsidR="00D42439" w:rsidRDefault="009D320F" w:rsidP="00D424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Постиндустриальная страна</w:t>
            </w:r>
          </w:p>
        </w:tc>
      </w:tr>
      <w:tr w:rsidR="009D320F" w:rsidTr="00D97D4A">
        <w:trPr>
          <w:trHeight w:val="1318"/>
        </w:trPr>
        <w:tc>
          <w:tcPr>
            <w:tcW w:w="2585" w:type="dxa"/>
          </w:tcPr>
          <w:p w:rsidR="009D320F" w:rsidRDefault="009D320F" w:rsidP="00D424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36" w:type="dxa"/>
          </w:tcPr>
          <w:p w:rsidR="009D320F" w:rsidRDefault="009D320F" w:rsidP="00D424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97" w:type="dxa"/>
          </w:tcPr>
          <w:p w:rsidR="009D320F" w:rsidRDefault="009D320F" w:rsidP="00D424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D320F" w:rsidRDefault="009D320F" w:rsidP="00D42439">
      <w:pPr>
        <w:spacing w:after="0" w:line="240" w:lineRule="auto"/>
        <w:ind w:left="927"/>
        <w:rPr>
          <w:rFonts w:ascii="Times New Roman" w:hAnsi="Times New Roman"/>
          <w:bCs/>
          <w:sz w:val="28"/>
          <w:szCs w:val="28"/>
        </w:rPr>
      </w:pPr>
    </w:p>
    <w:p w:rsidR="009D320F" w:rsidRPr="009D320F" w:rsidRDefault="009D320F" w:rsidP="009D320F">
      <w:pPr>
        <w:pStyle w:val="aa"/>
        <w:numPr>
          <w:ilvl w:val="0"/>
          <w:numId w:val="9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Сделать вывод о различии стран с разным типом экономики.</w:t>
      </w:r>
    </w:p>
    <w:p w:rsidR="009D320F" w:rsidRDefault="009D320F">
      <w:pPr>
        <w:jc w:val="center"/>
        <w:rPr>
          <w:rFonts w:ascii="Times New Roman" w:hAnsi="Times New Roman"/>
          <w:b/>
          <w:sz w:val="28"/>
        </w:rPr>
      </w:pPr>
    </w:p>
    <w:p w:rsidR="009D320F" w:rsidRDefault="009D320F" w:rsidP="00763C39">
      <w:pPr>
        <w:rPr>
          <w:rFonts w:ascii="Times New Roman" w:hAnsi="Times New Roman"/>
          <w:b/>
          <w:sz w:val="28"/>
        </w:rPr>
      </w:pPr>
    </w:p>
    <w:p w:rsidR="009D320F" w:rsidRPr="00642B29" w:rsidRDefault="009D320F">
      <w:pPr>
        <w:jc w:val="center"/>
        <w:rPr>
          <w:rFonts w:ascii="Times New Roman" w:hAnsi="Times New Roman"/>
          <w:b/>
          <w:sz w:val="28"/>
          <w:szCs w:val="28"/>
        </w:rPr>
      </w:pPr>
      <w:r w:rsidRPr="00642B29">
        <w:rPr>
          <w:rFonts w:ascii="Times New Roman" w:hAnsi="Times New Roman"/>
          <w:b/>
          <w:sz w:val="28"/>
          <w:szCs w:val="28"/>
        </w:rPr>
        <w:t xml:space="preserve">Тема: Сфера услуг </w:t>
      </w:r>
    </w:p>
    <w:p w:rsidR="00642B29" w:rsidRDefault="00642B29" w:rsidP="00642B2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изучить сферу услуг ведущих стран мира.</w:t>
      </w:r>
    </w:p>
    <w:p w:rsidR="00642B29" w:rsidRDefault="00642B29" w:rsidP="00642B2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42B29" w:rsidRDefault="00642B29" w:rsidP="00642B29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работа: </w:t>
      </w:r>
      <w:r>
        <w:rPr>
          <w:rFonts w:ascii="Times New Roman" w:hAnsi="Times New Roman"/>
          <w:sz w:val="28"/>
          <w:szCs w:val="28"/>
        </w:rPr>
        <w:t>индивидуальная домашняя работа</w:t>
      </w:r>
    </w:p>
    <w:p w:rsidR="00642B29" w:rsidRDefault="00642B29" w:rsidP="00642B2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контроля: </w:t>
      </w:r>
      <w:r>
        <w:rPr>
          <w:rFonts w:ascii="Times New Roman" w:hAnsi="Times New Roman"/>
          <w:sz w:val="28"/>
          <w:szCs w:val="28"/>
        </w:rPr>
        <w:t>проверка таблицы</w:t>
      </w:r>
    </w:p>
    <w:p w:rsidR="00642B29" w:rsidRDefault="00642B29" w:rsidP="00642B29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Виды заданий: </w:t>
      </w:r>
    </w:p>
    <w:p w:rsidR="00642B29" w:rsidRDefault="00642B29" w:rsidP="00642B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1. Выбрать 5 стран из разных регионов мира.  </w:t>
      </w:r>
    </w:p>
    <w:p w:rsidR="00642B29" w:rsidRDefault="00642B29" w:rsidP="00642B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2. Составить таблицу по сфере услуг каждой страны.</w:t>
      </w:r>
    </w:p>
    <w:p w:rsidR="00642B29" w:rsidRDefault="00642B29" w:rsidP="00642B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Look w:val="04A0"/>
      </w:tblPr>
      <w:tblGrid>
        <w:gridCol w:w="3132"/>
        <w:gridCol w:w="2773"/>
        <w:gridCol w:w="3440"/>
      </w:tblGrid>
      <w:tr w:rsidR="00642B29" w:rsidTr="00642B29">
        <w:tc>
          <w:tcPr>
            <w:tcW w:w="3132" w:type="dxa"/>
          </w:tcPr>
          <w:p w:rsidR="00642B29" w:rsidRDefault="00642B29" w:rsidP="00642B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</w:t>
            </w:r>
          </w:p>
        </w:tc>
        <w:tc>
          <w:tcPr>
            <w:tcW w:w="2773" w:type="dxa"/>
          </w:tcPr>
          <w:p w:rsidR="00642B29" w:rsidRDefault="00642B29" w:rsidP="00642B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услуг</w:t>
            </w:r>
          </w:p>
        </w:tc>
        <w:tc>
          <w:tcPr>
            <w:tcW w:w="3440" w:type="dxa"/>
          </w:tcPr>
          <w:p w:rsidR="00642B29" w:rsidRDefault="00642B29" w:rsidP="00642B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сферы услуг</w:t>
            </w:r>
          </w:p>
        </w:tc>
      </w:tr>
      <w:tr w:rsidR="00642B29" w:rsidTr="00642B29">
        <w:tc>
          <w:tcPr>
            <w:tcW w:w="3132" w:type="dxa"/>
          </w:tcPr>
          <w:p w:rsidR="00642B29" w:rsidRDefault="00642B29" w:rsidP="00E63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773" w:type="dxa"/>
          </w:tcPr>
          <w:p w:rsidR="00642B29" w:rsidRDefault="00642B29" w:rsidP="00E63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0" w:type="dxa"/>
          </w:tcPr>
          <w:p w:rsidR="00642B29" w:rsidRDefault="00642B29" w:rsidP="00E63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2B29" w:rsidTr="00642B29">
        <w:tc>
          <w:tcPr>
            <w:tcW w:w="3132" w:type="dxa"/>
          </w:tcPr>
          <w:p w:rsidR="00642B29" w:rsidRDefault="00642B29" w:rsidP="00E63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773" w:type="dxa"/>
          </w:tcPr>
          <w:p w:rsidR="00642B29" w:rsidRDefault="00642B29" w:rsidP="00E63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0" w:type="dxa"/>
          </w:tcPr>
          <w:p w:rsidR="00642B29" w:rsidRDefault="00642B29" w:rsidP="00E63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2B29" w:rsidTr="00642B29">
        <w:tc>
          <w:tcPr>
            <w:tcW w:w="3132" w:type="dxa"/>
          </w:tcPr>
          <w:p w:rsidR="00642B29" w:rsidRDefault="00642B29" w:rsidP="00E63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773" w:type="dxa"/>
          </w:tcPr>
          <w:p w:rsidR="00642B29" w:rsidRDefault="00642B29" w:rsidP="00E63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40" w:type="dxa"/>
          </w:tcPr>
          <w:p w:rsidR="00642B29" w:rsidRDefault="00642B29" w:rsidP="00E630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2B29" w:rsidRPr="00642B29" w:rsidRDefault="00642B29" w:rsidP="00642B29">
      <w:pPr>
        <w:pStyle w:val="aa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Сделать вывод.</w:t>
      </w:r>
    </w:p>
    <w:p w:rsidR="00642B29" w:rsidRDefault="00642B29">
      <w:pPr>
        <w:jc w:val="center"/>
        <w:rPr>
          <w:rFonts w:ascii="Times New Roman" w:hAnsi="Times New Roman"/>
          <w:b/>
          <w:sz w:val="28"/>
        </w:rPr>
      </w:pPr>
    </w:p>
    <w:p w:rsidR="00763C39" w:rsidRDefault="00763C39" w:rsidP="00642B29">
      <w:pPr>
        <w:jc w:val="center"/>
        <w:rPr>
          <w:rFonts w:ascii="Times New Roman" w:hAnsi="Times New Roman"/>
          <w:b/>
          <w:sz w:val="28"/>
          <w:szCs w:val="28"/>
        </w:rPr>
      </w:pPr>
    </w:p>
    <w:p w:rsidR="00642B29" w:rsidRPr="00642B29" w:rsidRDefault="00642B29" w:rsidP="00642B29">
      <w:pPr>
        <w:jc w:val="center"/>
        <w:rPr>
          <w:rFonts w:ascii="Times New Roman" w:hAnsi="Times New Roman"/>
          <w:b/>
          <w:sz w:val="28"/>
          <w:szCs w:val="28"/>
        </w:rPr>
      </w:pPr>
      <w:r w:rsidRPr="00642B29">
        <w:rPr>
          <w:rFonts w:ascii="Times New Roman" w:hAnsi="Times New Roman"/>
          <w:b/>
          <w:sz w:val="28"/>
          <w:szCs w:val="28"/>
        </w:rPr>
        <w:lastRenderedPageBreak/>
        <w:t xml:space="preserve">Тема: Южная Америка </w:t>
      </w:r>
    </w:p>
    <w:p w:rsidR="00642B29" w:rsidRDefault="00642B29" w:rsidP="00642B2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составить экономико-географическую характеристику двух стран из Северной и Южной Америки.</w:t>
      </w:r>
    </w:p>
    <w:p w:rsidR="00642B29" w:rsidRDefault="00642B29" w:rsidP="00642B2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642B29" w:rsidRDefault="00642B29" w:rsidP="00642B29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работа: </w:t>
      </w:r>
      <w:r>
        <w:rPr>
          <w:rFonts w:ascii="Times New Roman" w:hAnsi="Times New Roman"/>
          <w:sz w:val="28"/>
          <w:szCs w:val="28"/>
        </w:rPr>
        <w:t>индивидуальная домашняя работа</w:t>
      </w:r>
    </w:p>
    <w:p w:rsidR="00642B29" w:rsidRDefault="00642B29" w:rsidP="00642B29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контроля: </w:t>
      </w:r>
      <w:r>
        <w:rPr>
          <w:rFonts w:ascii="Times New Roman" w:hAnsi="Times New Roman"/>
          <w:sz w:val="28"/>
          <w:szCs w:val="28"/>
        </w:rPr>
        <w:t>проверка работы</w:t>
      </w:r>
    </w:p>
    <w:p w:rsidR="00642B29" w:rsidRDefault="00642B29" w:rsidP="00642B29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Виды заданий: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b/>
          <w:bCs/>
          <w:sz w:val="28"/>
          <w:szCs w:val="28"/>
        </w:rPr>
        <w:t>Задание 1.</w:t>
      </w:r>
      <w:r w:rsidRPr="000F2BC9">
        <w:rPr>
          <w:rFonts w:ascii="Times New Roman" w:hAnsi="Times New Roman"/>
          <w:sz w:val="28"/>
          <w:szCs w:val="28"/>
        </w:rPr>
        <w:t xml:space="preserve"> Используя приведенный ниже типовой план, составьте экономико-географическую характеристику одной их стран </w:t>
      </w:r>
      <w:r>
        <w:rPr>
          <w:rFonts w:ascii="Times New Roman" w:hAnsi="Times New Roman"/>
          <w:sz w:val="28"/>
          <w:szCs w:val="28"/>
        </w:rPr>
        <w:t>Северной Америки</w:t>
      </w:r>
      <w:r w:rsidRPr="000F2BC9">
        <w:rPr>
          <w:rFonts w:ascii="Times New Roman" w:hAnsi="Times New Roman"/>
          <w:sz w:val="28"/>
          <w:szCs w:val="28"/>
        </w:rPr>
        <w:t xml:space="preserve"> на выбор.</w:t>
      </w:r>
    </w:p>
    <w:p w:rsidR="00642B29" w:rsidRPr="000F2BC9" w:rsidRDefault="00642B29" w:rsidP="00642B29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F2BC9">
        <w:rPr>
          <w:rFonts w:ascii="Times New Roman" w:hAnsi="Times New Roman"/>
          <w:b/>
          <w:bCs/>
          <w:i/>
          <w:iCs/>
          <w:sz w:val="28"/>
          <w:szCs w:val="28"/>
        </w:rPr>
        <w:t>Типовой план экономико-географической характеристики страны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1. Общие сведения о стране (тип страны, размер и состав территории, государственное устройство и форма правления, столица, участие в международных военных и экономических организациях).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2. Географическое положение (местонахождение в регионе – в какой его части, с какими странами и где граничит, чем и где омывается, назвать особенности политико- и экономико-географического положения).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3. Оценка природных условий и природных ресурсов.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4. Население (численность; особенности размещения, воспроизводства, возрастно-полового, национального и религиозного состава; уровень урбанизации, крупнейшие города и агломерации, характерные черты внутренних и внешних миграций, количественные и качественные характеристики трудовых ресурсов).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5. Отрасли специализации промышленности, крупнейшие промышленные районы и центры.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6. Отрасли специализации сельского хозяйства, главные сельскохозяйственные районы.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7. Характерные черты развития транспорта.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8. Характерные особенности непроизводственной сферы.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9. Внешние экономические связи: главные экономические партнеры, структура и основные статьи экспорта и импорта.</w:t>
      </w:r>
    </w:p>
    <w:p w:rsidR="00642B2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lastRenderedPageBreak/>
        <w:t>10. Вывод о развитии страны (Каков уровень социально-экономического развития страны (развитая страна, развивающаяся или экономика носит переходный характер).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Задание 2</w:t>
      </w:r>
      <w:r w:rsidRPr="000F2BC9">
        <w:rPr>
          <w:rFonts w:ascii="Times New Roman" w:hAnsi="Times New Roman"/>
          <w:b/>
          <w:bCs/>
          <w:sz w:val="28"/>
          <w:szCs w:val="28"/>
        </w:rPr>
        <w:t>.</w:t>
      </w:r>
      <w:r w:rsidRPr="000F2BC9">
        <w:rPr>
          <w:rFonts w:ascii="Times New Roman" w:hAnsi="Times New Roman"/>
          <w:sz w:val="28"/>
          <w:szCs w:val="28"/>
        </w:rPr>
        <w:t xml:space="preserve"> Используя приведенный ниже типовой план, составьте экономико-географическую характеристику одной их стран </w:t>
      </w:r>
      <w:r>
        <w:rPr>
          <w:rFonts w:ascii="Times New Roman" w:hAnsi="Times New Roman"/>
          <w:sz w:val="28"/>
          <w:szCs w:val="28"/>
        </w:rPr>
        <w:t>Южной Америки</w:t>
      </w:r>
      <w:r w:rsidRPr="000F2BC9">
        <w:rPr>
          <w:rFonts w:ascii="Times New Roman" w:hAnsi="Times New Roman"/>
          <w:sz w:val="28"/>
          <w:szCs w:val="28"/>
        </w:rPr>
        <w:t xml:space="preserve"> на выбор.</w:t>
      </w:r>
    </w:p>
    <w:p w:rsidR="00642B29" w:rsidRPr="000F2BC9" w:rsidRDefault="00642B29" w:rsidP="00642B29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0F2BC9">
        <w:rPr>
          <w:rFonts w:ascii="Times New Roman" w:hAnsi="Times New Roman"/>
          <w:b/>
          <w:bCs/>
          <w:i/>
          <w:iCs/>
          <w:sz w:val="28"/>
          <w:szCs w:val="28"/>
        </w:rPr>
        <w:t>Типовой план экономико-географической характеристики страны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1. Общие сведения о стране (тип страны, размер и состав территории, государственное устройство и форма правления, столица, участие в международных военных и экономических организациях).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2. Географическое положение (местонахождение в регионе – в какой его части, с какими странами и где граничит, чем и где омывается, назвать особенности политико- и экономико-географического положения).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3. Оценка природных условий и природных ресурсов.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4. Население (численность; особенности размещения, воспроизводства, возрастно-полового, национального и религиозного состава; уровень урбанизации, крупнейшие города и агломерации, характерные черты внутренних и внешних миграций, количественные и качественные характеристики трудовых ресурсов).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5. Отрасли специализации промышленности, крупнейшие промышленные районы и центры.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6. Отрасли специализации сельского хозяйства, главные сельскохозяйственные районы.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7. Характерные черты развития транспорта.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8. Характерные особенности непроизводственной сферы.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9. Внешние экономические связи: главные экономические партнеры, структура и основные статьи экспорта и импорта.</w:t>
      </w:r>
    </w:p>
    <w:p w:rsidR="00642B29" w:rsidRPr="000F2BC9" w:rsidRDefault="00642B29" w:rsidP="00642B29">
      <w:pPr>
        <w:rPr>
          <w:rFonts w:ascii="Times New Roman" w:hAnsi="Times New Roman"/>
          <w:sz w:val="28"/>
          <w:szCs w:val="28"/>
        </w:rPr>
      </w:pPr>
      <w:r w:rsidRPr="000F2BC9">
        <w:rPr>
          <w:rFonts w:ascii="Times New Roman" w:hAnsi="Times New Roman"/>
          <w:sz w:val="28"/>
          <w:szCs w:val="28"/>
        </w:rPr>
        <w:t>10. Вывод о развитии страны (Каков уровень социально-экономического развития страны (развитая страна, развивающаяся или экономика носит переходный характер).</w:t>
      </w:r>
    </w:p>
    <w:p w:rsidR="00642B29" w:rsidRDefault="00642B29" w:rsidP="00642B29">
      <w:pPr>
        <w:jc w:val="both"/>
        <w:rPr>
          <w:rFonts w:ascii="Times New Roman" w:hAnsi="Times New Roman"/>
          <w:b/>
          <w:sz w:val="28"/>
        </w:rPr>
      </w:pPr>
    </w:p>
    <w:p w:rsidR="008216F2" w:rsidRDefault="00BD36D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</w:t>
      </w:r>
      <w:r w:rsidR="00D42439">
        <w:rPr>
          <w:rFonts w:ascii="Times New Roman" w:hAnsi="Times New Roman"/>
          <w:b/>
          <w:sz w:val="28"/>
        </w:rPr>
        <w:t>: Глобальные проблемы человечества</w:t>
      </w:r>
    </w:p>
    <w:p w:rsidR="008216F2" w:rsidRDefault="00BD36D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 w:rsidR="00D42439">
        <w:rPr>
          <w:rFonts w:ascii="Times New Roman" w:hAnsi="Times New Roman"/>
          <w:sz w:val="28"/>
          <w:szCs w:val="28"/>
        </w:rPr>
        <w:t>изучить влияние глобальных проблем на сельское хозяйство</w:t>
      </w:r>
      <w:r>
        <w:rPr>
          <w:rFonts w:ascii="Times New Roman" w:hAnsi="Times New Roman"/>
          <w:sz w:val="28"/>
          <w:szCs w:val="28"/>
        </w:rPr>
        <w:t>.</w:t>
      </w:r>
    </w:p>
    <w:p w:rsidR="008216F2" w:rsidRDefault="008216F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8216F2" w:rsidRDefault="00BD36D7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работа: </w:t>
      </w:r>
      <w:r>
        <w:rPr>
          <w:rFonts w:ascii="Times New Roman" w:hAnsi="Times New Roman"/>
          <w:sz w:val="28"/>
          <w:szCs w:val="28"/>
        </w:rPr>
        <w:t>индивидуальная домашняя работа</w:t>
      </w:r>
    </w:p>
    <w:p w:rsidR="008216F2" w:rsidRDefault="00BD36D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контроля: </w:t>
      </w:r>
      <w:r>
        <w:rPr>
          <w:rFonts w:ascii="Times New Roman" w:hAnsi="Times New Roman"/>
          <w:sz w:val="28"/>
          <w:szCs w:val="28"/>
        </w:rPr>
        <w:t xml:space="preserve">проверка </w:t>
      </w:r>
      <w:r w:rsidR="00D42439">
        <w:rPr>
          <w:rFonts w:ascii="Times New Roman" w:hAnsi="Times New Roman"/>
          <w:sz w:val="28"/>
          <w:szCs w:val="28"/>
        </w:rPr>
        <w:t>таблицы</w:t>
      </w:r>
    </w:p>
    <w:p w:rsidR="008216F2" w:rsidRDefault="00BD36D7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Виды заданий: </w:t>
      </w:r>
    </w:p>
    <w:p w:rsidR="008216F2" w:rsidRDefault="00BD36D7" w:rsidP="00D424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</w:t>
      </w:r>
      <w:r w:rsidR="00D42439">
        <w:rPr>
          <w:rFonts w:ascii="Times New Roman" w:hAnsi="Times New Roman"/>
          <w:sz w:val="28"/>
          <w:szCs w:val="28"/>
        </w:rPr>
        <w:t>Составить список глобальных проблем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D42439" w:rsidRDefault="00D42439" w:rsidP="00D424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2. Составить таблицу влияния глобальных проблем на сельское хозяйство.</w:t>
      </w:r>
    </w:p>
    <w:tbl>
      <w:tblPr>
        <w:tblStyle w:val="ae"/>
        <w:tblW w:w="0" w:type="auto"/>
        <w:tblLook w:val="04A0"/>
      </w:tblPr>
      <w:tblGrid>
        <w:gridCol w:w="4672"/>
        <w:gridCol w:w="4673"/>
      </w:tblGrid>
      <w:tr w:rsidR="00D42439" w:rsidTr="00D42439">
        <w:tc>
          <w:tcPr>
            <w:tcW w:w="4672" w:type="dxa"/>
          </w:tcPr>
          <w:p w:rsidR="00D42439" w:rsidRDefault="00D42439" w:rsidP="00D42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Глобальная проблема</w:t>
            </w:r>
          </w:p>
        </w:tc>
        <w:tc>
          <w:tcPr>
            <w:tcW w:w="4673" w:type="dxa"/>
          </w:tcPr>
          <w:p w:rsidR="00D42439" w:rsidRDefault="00D42439" w:rsidP="00D42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Влияние на с/х</w:t>
            </w:r>
          </w:p>
        </w:tc>
      </w:tr>
      <w:tr w:rsidR="00D42439" w:rsidTr="00D42439">
        <w:tc>
          <w:tcPr>
            <w:tcW w:w="4672" w:type="dxa"/>
          </w:tcPr>
          <w:p w:rsidR="00D42439" w:rsidRDefault="00D42439" w:rsidP="00D42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73" w:type="dxa"/>
          </w:tcPr>
          <w:p w:rsidR="00D42439" w:rsidRDefault="00D42439" w:rsidP="00D42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439" w:rsidTr="00D42439">
        <w:tc>
          <w:tcPr>
            <w:tcW w:w="4672" w:type="dxa"/>
          </w:tcPr>
          <w:p w:rsidR="00D42439" w:rsidRDefault="00D42439" w:rsidP="00D42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73" w:type="dxa"/>
          </w:tcPr>
          <w:p w:rsidR="00D42439" w:rsidRDefault="00D42439" w:rsidP="00D42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2439" w:rsidTr="00D42439">
        <w:tc>
          <w:tcPr>
            <w:tcW w:w="4672" w:type="dxa"/>
          </w:tcPr>
          <w:p w:rsidR="00D42439" w:rsidRDefault="00D42439" w:rsidP="00D42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673" w:type="dxa"/>
          </w:tcPr>
          <w:p w:rsidR="00D42439" w:rsidRDefault="00D42439" w:rsidP="00D424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2439" w:rsidRDefault="00D42439" w:rsidP="00D424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2439" w:rsidRDefault="00D42439" w:rsidP="00D4243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D42439" w:rsidSect="008216F2">
      <w:pgSz w:w="11906" w:h="16838"/>
      <w:pgMar w:top="1134" w:right="850" w:bottom="1134" w:left="1701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6887"/>
    <w:multiLevelType w:val="hybridMultilevel"/>
    <w:tmpl w:val="AF40E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E1B3A"/>
    <w:multiLevelType w:val="multilevel"/>
    <w:tmpl w:val="7FC2C64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AE3C26"/>
    <w:multiLevelType w:val="multilevel"/>
    <w:tmpl w:val="804411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>
    <w:nsid w:val="147343DD"/>
    <w:multiLevelType w:val="multilevel"/>
    <w:tmpl w:val="8FC870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>
    <w:nsid w:val="14BE72CB"/>
    <w:multiLevelType w:val="multilevel"/>
    <w:tmpl w:val="42C4DE42"/>
    <w:lvl w:ilvl="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20F6313"/>
    <w:multiLevelType w:val="multilevel"/>
    <w:tmpl w:val="1AAEF6A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B97087"/>
    <w:multiLevelType w:val="multilevel"/>
    <w:tmpl w:val="5DBC58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B322D"/>
    <w:multiLevelType w:val="multilevel"/>
    <w:tmpl w:val="5344D4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47863"/>
    <w:multiLevelType w:val="multilevel"/>
    <w:tmpl w:val="862230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>
    <w:nsid w:val="4900366E"/>
    <w:multiLevelType w:val="multilevel"/>
    <w:tmpl w:val="C1EAD9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5917AF"/>
    <w:multiLevelType w:val="multilevel"/>
    <w:tmpl w:val="B8342ED8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4728F"/>
    <w:multiLevelType w:val="multilevel"/>
    <w:tmpl w:val="546C0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5B171B"/>
    <w:multiLevelType w:val="multilevel"/>
    <w:tmpl w:val="4D005D5E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EA17EA"/>
    <w:multiLevelType w:val="multilevel"/>
    <w:tmpl w:val="1DE083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23B3478"/>
    <w:multiLevelType w:val="multilevel"/>
    <w:tmpl w:val="3620F5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400F8E"/>
    <w:multiLevelType w:val="multilevel"/>
    <w:tmpl w:val="FC40E5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9ED06E8"/>
    <w:multiLevelType w:val="hybridMultilevel"/>
    <w:tmpl w:val="AF40E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248B1"/>
    <w:multiLevelType w:val="multilevel"/>
    <w:tmpl w:val="D83058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C5FD5"/>
    <w:multiLevelType w:val="multilevel"/>
    <w:tmpl w:val="51FE16FA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9">
    <w:nsid w:val="742D2307"/>
    <w:multiLevelType w:val="multilevel"/>
    <w:tmpl w:val="BA6C5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0808A1"/>
    <w:multiLevelType w:val="multilevel"/>
    <w:tmpl w:val="53C6602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1"/>
  </w:num>
  <w:num w:numId="4">
    <w:abstractNumId w:val="12"/>
  </w:num>
  <w:num w:numId="5">
    <w:abstractNumId w:val="5"/>
  </w:num>
  <w:num w:numId="6">
    <w:abstractNumId w:val="20"/>
  </w:num>
  <w:num w:numId="7">
    <w:abstractNumId w:val="10"/>
  </w:num>
  <w:num w:numId="8">
    <w:abstractNumId w:val="7"/>
  </w:num>
  <w:num w:numId="9">
    <w:abstractNumId w:val="4"/>
  </w:num>
  <w:num w:numId="10">
    <w:abstractNumId w:val="14"/>
  </w:num>
  <w:num w:numId="11">
    <w:abstractNumId w:val="3"/>
  </w:num>
  <w:num w:numId="12">
    <w:abstractNumId w:val="6"/>
  </w:num>
  <w:num w:numId="13">
    <w:abstractNumId w:val="17"/>
  </w:num>
  <w:num w:numId="14">
    <w:abstractNumId w:val="9"/>
  </w:num>
  <w:num w:numId="15">
    <w:abstractNumId w:val="1"/>
  </w:num>
  <w:num w:numId="16">
    <w:abstractNumId w:val="2"/>
  </w:num>
  <w:num w:numId="17">
    <w:abstractNumId w:val="15"/>
  </w:num>
  <w:num w:numId="18">
    <w:abstractNumId w:val="8"/>
  </w:num>
  <w:num w:numId="19">
    <w:abstractNumId w:val="0"/>
  </w:num>
  <w:num w:numId="20">
    <w:abstractNumId w:val="16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6F2"/>
    <w:rsid w:val="00014B6D"/>
    <w:rsid w:val="00093173"/>
    <w:rsid w:val="001D0A7E"/>
    <w:rsid w:val="00206687"/>
    <w:rsid w:val="00365766"/>
    <w:rsid w:val="00446D98"/>
    <w:rsid w:val="004810B9"/>
    <w:rsid w:val="005202FF"/>
    <w:rsid w:val="00554CC3"/>
    <w:rsid w:val="005E16AA"/>
    <w:rsid w:val="00642B29"/>
    <w:rsid w:val="00763C39"/>
    <w:rsid w:val="0079343F"/>
    <w:rsid w:val="007D24E1"/>
    <w:rsid w:val="008216F2"/>
    <w:rsid w:val="009D320F"/>
    <w:rsid w:val="00B72C7B"/>
    <w:rsid w:val="00BD36D7"/>
    <w:rsid w:val="00D42439"/>
    <w:rsid w:val="00D43023"/>
    <w:rsid w:val="00DC1434"/>
    <w:rsid w:val="00E35964"/>
    <w:rsid w:val="00E5438D"/>
    <w:rsid w:val="00F314BD"/>
    <w:rsid w:val="00F44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61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631F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21">
    <w:name w:val="Заголовок 21"/>
    <w:basedOn w:val="a"/>
    <w:next w:val="a"/>
    <w:link w:val="2"/>
    <w:qFormat/>
    <w:rsid w:val="00631FB1"/>
    <w:pPr>
      <w:keepNext/>
      <w:tabs>
        <w:tab w:val="left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631F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customStyle="1" w:styleId="61">
    <w:name w:val="Заголовок 61"/>
    <w:basedOn w:val="a"/>
    <w:next w:val="a"/>
    <w:link w:val="61"/>
    <w:qFormat/>
    <w:rsid w:val="00CC2DDB"/>
    <w:pPr>
      <w:keepNext/>
      <w:suppressAutoHyphens/>
      <w:spacing w:after="0" w:line="240" w:lineRule="auto"/>
      <w:outlineLvl w:val="5"/>
    </w:pPr>
    <w:rPr>
      <w:rFonts w:ascii="Times New Roman" w:hAnsi="Times New Roman"/>
      <w:b/>
      <w:bCs/>
      <w:sz w:val="28"/>
      <w:szCs w:val="20"/>
      <w:lang w:eastAsia="ar-SA"/>
    </w:rPr>
  </w:style>
  <w:style w:type="character" w:customStyle="1" w:styleId="1">
    <w:name w:val="Заголовок 1 Знак"/>
    <w:basedOn w:val="a0"/>
    <w:uiPriority w:val="9"/>
    <w:qFormat/>
    <w:rsid w:val="00631F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qFormat/>
    <w:rsid w:val="00631FB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5">
    <w:name w:val="Заголовок 5 Знак"/>
    <w:basedOn w:val="a0"/>
    <w:uiPriority w:val="9"/>
    <w:semiHidden/>
    <w:qFormat/>
    <w:rsid w:val="00631F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Основной текст Знак"/>
    <w:basedOn w:val="a0"/>
    <w:semiHidden/>
    <w:qFormat/>
    <w:rsid w:val="00631FB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pple-converted-space">
    <w:name w:val="apple-converted-space"/>
    <w:qFormat/>
    <w:rsid w:val="00774F4E"/>
    <w:rPr>
      <w:rFonts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C733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0">
    <w:name w:val="Заголовок 2 Знак1"/>
    <w:basedOn w:val="a0"/>
    <w:qFormat/>
    <w:rsid w:val="00CC2DD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">
    <w:name w:val="Заголовок 6 Знак"/>
    <w:basedOn w:val="a0"/>
    <w:qFormat/>
    <w:rsid w:val="00CC2DDB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uiPriority w:val="99"/>
    <w:qFormat/>
    <w:rsid w:val="00CC2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аголовок1"/>
    <w:basedOn w:val="a"/>
    <w:next w:val="a6"/>
    <w:qFormat/>
    <w:rsid w:val="00FE21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semiHidden/>
    <w:rsid w:val="00631FB1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7">
    <w:name w:val="List"/>
    <w:basedOn w:val="a6"/>
    <w:rsid w:val="00FE212F"/>
    <w:rPr>
      <w:rFonts w:cs="Mangal"/>
    </w:rPr>
  </w:style>
  <w:style w:type="paragraph" w:customStyle="1" w:styleId="12">
    <w:name w:val="Название объекта1"/>
    <w:basedOn w:val="a"/>
    <w:qFormat/>
    <w:rsid w:val="00FE21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FE212F"/>
    <w:pPr>
      <w:suppressLineNumbers/>
    </w:pPr>
    <w:rPr>
      <w:rFonts w:cs="Mangal"/>
    </w:rPr>
  </w:style>
  <w:style w:type="paragraph" w:customStyle="1" w:styleId="a9">
    <w:name w:val="Стиль"/>
    <w:qFormat/>
    <w:rsid w:val="008A6D61"/>
    <w:pPr>
      <w:widowControl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31FB1"/>
    <w:pPr>
      <w:ind w:left="720"/>
      <w:contextualSpacing/>
    </w:pPr>
    <w:rPr>
      <w:rFonts w:eastAsiaTheme="minorEastAsia" w:cstheme="minorBidi"/>
    </w:rPr>
  </w:style>
  <w:style w:type="paragraph" w:customStyle="1" w:styleId="Default">
    <w:name w:val="Default"/>
    <w:qFormat/>
    <w:rsid w:val="00AA1D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C733D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Body Text Indent"/>
    <w:basedOn w:val="a"/>
    <w:uiPriority w:val="99"/>
    <w:rsid w:val="00CC2DD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ad">
    <w:name w:val="Normal (Web)"/>
    <w:basedOn w:val="a"/>
    <w:uiPriority w:val="99"/>
    <w:unhideWhenUsed/>
    <w:qFormat/>
    <w:rsid w:val="00CC2DDB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e">
    <w:name w:val="Table Grid"/>
    <w:basedOn w:val="a1"/>
    <w:uiPriority w:val="59"/>
    <w:rsid w:val="00631F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semiHidden/>
    <w:unhideWhenUsed/>
    <w:rsid w:val="00F314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5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0520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012A3-BB05-4E48-93AE-67224FB82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Toshiba</cp:lastModifiedBy>
  <cp:revision>4</cp:revision>
  <cp:lastPrinted>2020-09-04T15:37:00Z</cp:lastPrinted>
  <dcterms:created xsi:type="dcterms:W3CDTF">2024-11-26T08:47:00Z</dcterms:created>
  <dcterms:modified xsi:type="dcterms:W3CDTF">2025-03-03T12:23:00Z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